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FC" w:rsidRPr="00E301B0" w:rsidRDefault="00CC47FC" w:rsidP="009D7D91">
      <w:pPr>
        <w:pStyle w:val="Textoindependiente"/>
        <w:jc w:val="right"/>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Presidencia de Colotlán, Jalisco</w:t>
      </w:r>
    </w:p>
    <w:p w:rsidR="00CC47FC" w:rsidRPr="00E301B0" w:rsidRDefault="00CC47FC" w:rsidP="00CC47FC">
      <w:pPr>
        <w:pStyle w:val="Textoindependiente"/>
        <w:jc w:val="right"/>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No. Oficio.-</w:t>
      </w:r>
      <w:r w:rsidR="00D315DE">
        <w:rPr>
          <w:rFonts w:asciiTheme="minorHAnsi" w:hAnsiTheme="minorHAnsi" w:cs="Arial"/>
          <w:b/>
          <w:color w:val="000000" w:themeColor="text1"/>
          <w:sz w:val="22"/>
          <w:szCs w:val="22"/>
        </w:rPr>
        <w:t>3449</w:t>
      </w:r>
      <w:r w:rsidR="00694D32">
        <w:rPr>
          <w:rFonts w:asciiTheme="minorHAnsi" w:hAnsiTheme="minorHAnsi" w:cs="Arial"/>
          <w:b/>
          <w:color w:val="FF0000"/>
          <w:sz w:val="22"/>
          <w:szCs w:val="22"/>
        </w:rPr>
        <w:t>/2017</w:t>
      </w:r>
    </w:p>
    <w:p w:rsidR="00CC47FC" w:rsidRPr="00E301B0" w:rsidRDefault="00CC47FC" w:rsidP="00CC47FC">
      <w:pPr>
        <w:pStyle w:val="Textoindependiente"/>
        <w:jc w:val="right"/>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 xml:space="preserve">Asunto: Convocatoria </w:t>
      </w:r>
    </w:p>
    <w:p w:rsidR="00CC47FC" w:rsidRPr="00E301B0" w:rsidRDefault="00CC47FC" w:rsidP="00CC47FC">
      <w:pPr>
        <w:pStyle w:val="Sinespaciado"/>
        <w:jc w:val="right"/>
        <w:rPr>
          <w:rFonts w:cs="Arial"/>
          <w:b/>
          <w:color w:val="000000" w:themeColor="text1"/>
        </w:rPr>
      </w:pPr>
      <w:r w:rsidRPr="00E301B0">
        <w:rPr>
          <w:rFonts w:cs="Arial"/>
          <w:b/>
          <w:color w:val="000000" w:themeColor="text1"/>
        </w:rPr>
        <w:t xml:space="preserve">Colotlán, Jalisco, a </w:t>
      </w:r>
      <w:r w:rsidR="00D315DE">
        <w:rPr>
          <w:rFonts w:cs="Arial"/>
          <w:b/>
          <w:color w:val="FF0000"/>
        </w:rPr>
        <w:t>14 de Diciembre</w:t>
      </w:r>
      <w:r w:rsidR="00694D32">
        <w:rPr>
          <w:rFonts w:cs="Arial"/>
          <w:b/>
          <w:color w:val="FF0000"/>
        </w:rPr>
        <w:t xml:space="preserve"> 2017</w:t>
      </w:r>
      <w:r w:rsidRPr="00D82FB4">
        <w:rPr>
          <w:rFonts w:cs="Arial"/>
          <w:b/>
          <w:color w:val="FF0000"/>
        </w:rPr>
        <w:t>.</w:t>
      </w:r>
    </w:p>
    <w:p w:rsidR="00162EBD" w:rsidRPr="00E301B0" w:rsidRDefault="00162EBD" w:rsidP="00061C63">
      <w:pPr>
        <w:pStyle w:val="Sinespaciado"/>
        <w:rPr>
          <w:rFonts w:cs="Arial"/>
          <w:b/>
          <w:color w:val="000000" w:themeColor="text1"/>
        </w:rPr>
      </w:pPr>
    </w:p>
    <w:p w:rsidR="00162EBD" w:rsidRPr="00E301B0" w:rsidRDefault="00162EBD" w:rsidP="00CC47FC">
      <w:pPr>
        <w:pStyle w:val="Textoindependiente"/>
        <w:jc w:val="left"/>
        <w:rPr>
          <w:rFonts w:asciiTheme="minorHAnsi" w:hAnsiTheme="minorHAnsi" w:cs="Arial"/>
          <w:b/>
          <w:color w:val="000000" w:themeColor="text1"/>
          <w:sz w:val="22"/>
          <w:szCs w:val="22"/>
        </w:rPr>
      </w:pPr>
    </w:p>
    <w:p w:rsidR="00061C63" w:rsidRDefault="00162EBD" w:rsidP="00B557E5">
      <w:pPr>
        <w:jc w:val="both"/>
        <w:rPr>
          <w:rFonts w:asciiTheme="minorHAnsi" w:hAnsiTheme="minorHAnsi" w:cs="Arial"/>
          <w:color w:val="000000" w:themeColor="text1"/>
          <w:sz w:val="22"/>
          <w:szCs w:val="22"/>
          <w:lang w:val="es-MX"/>
        </w:rPr>
      </w:pPr>
      <w:r w:rsidRPr="00E301B0">
        <w:rPr>
          <w:rFonts w:asciiTheme="minorHAnsi" w:hAnsiTheme="minorHAnsi" w:cs="Arial"/>
          <w:color w:val="000000" w:themeColor="text1"/>
          <w:sz w:val="22"/>
          <w:szCs w:val="22"/>
        </w:rPr>
        <w:t xml:space="preserve">     </w:t>
      </w:r>
      <w:r w:rsidR="00CC47FC" w:rsidRPr="00E301B0">
        <w:rPr>
          <w:rFonts w:asciiTheme="minorHAnsi" w:hAnsiTheme="minorHAnsi" w:cs="Arial"/>
          <w:color w:val="000000" w:themeColor="text1"/>
          <w:sz w:val="22"/>
          <w:szCs w:val="22"/>
        </w:rPr>
        <w:t>El suscrito C. Armando Pinedo Martínez</w:t>
      </w:r>
      <w:r w:rsidR="00CC47FC" w:rsidRPr="00E301B0">
        <w:rPr>
          <w:rFonts w:asciiTheme="minorHAnsi" w:hAnsiTheme="minorHAnsi" w:cs="Arial"/>
          <w:bCs/>
          <w:color w:val="000000" w:themeColor="text1"/>
          <w:sz w:val="22"/>
          <w:szCs w:val="22"/>
        </w:rPr>
        <w:t xml:space="preserve">, </w:t>
      </w:r>
      <w:r w:rsidR="00CC47FC" w:rsidRPr="00E301B0">
        <w:rPr>
          <w:rFonts w:asciiTheme="minorHAnsi" w:hAnsiTheme="minorHAnsi" w:cs="Arial"/>
          <w:color w:val="000000" w:themeColor="text1"/>
          <w:sz w:val="22"/>
          <w:szCs w:val="22"/>
        </w:rPr>
        <w:t xml:space="preserve">Presidente Municipal de Colotlán, Jalisco, a través de este conducto, de la manera más atenta y con fundamento en lo dispuesto por los artículos 1, 29 Fracción I, 30, 31, 32, 34, 47 fracción III,  49 fracciones II y III todos de la Ley del Gobierno y la Administración Pública Municipal del Estado de Jalisco, le </w:t>
      </w:r>
      <w:r w:rsidR="00CC47FC" w:rsidRPr="00E301B0">
        <w:rPr>
          <w:rFonts w:asciiTheme="minorHAnsi" w:hAnsiTheme="minorHAnsi" w:cs="Arial"/>
          <w:b/>
          <w:color w:val="000000" w:themeColor="text1"/>
          <w:sz w:val="22"/>
          <w:szCs w:val="22"/>
        </w:rPr>
        <w:t>CONVOCA</w:t>
      </w:r>
      <w:r w:rsidR="00CC47FC" w:rsidRPr="00E301B0">
        <w:rPr>
          <w:rFonts w:asciiTheme="minorHAnsi" w:hAnsiTheme="minorHAnsi" w:cs="Arial"/>
          <w:color w:val="000000" w:themeColor="text1"/>
          <w:sz w:val="22"/>
          <w:szCs w:val="22"/>
        </w:rPr>
        <w:t xml:space="preserve"> a Usted para que asista a la </w:t>
      </w:r>
      <w:r w:rsidR="00D315DE">
        <w:rPr>
          <w:rFonts w:asciiTheme="minorHAnsi" w:hAnsiTheme="minorHAnsi" w:cs="Arial"/>
          <w:b/>
          <w:color w:val="000000" w:themeColor="text1"/>
          <w:sz w:val="22"/>
          <w:szCs w:val="22"/>
          <w:lang w:val="es-MX"/>
        </w:rPr>
        <w:t>30</w:t>
      </w:r>
      <w:r w:rsidRPr="00E301B0">
        <w:rPr>
          <w:rFonts w:asciiTheme="minorHAnsi" w:hAnsiTheme="minorHAnsi" w:cs="Arial"/>
          <w:b/>
          <w:color w:val="000000" w:themeColor="text1"/>
          <w:sz w:val="22"/>
          <w:szCs w:val="22"/>
          <w:lang w:val="es-MX"/>
        </w:rPr>
        <w:t xml:space="preserve">ª </w:t>
      </w:r>
      <w:r w:rsidR="00D315DE">
        <w:rPr>
          <w:rFonts w:asciiTheme="minorHAnsi" w:hAnsiTheme="minorHAnsi" w:cs="Arial"/>
          <w:b/>
          <w:color w:val="000000" w:themeColor="text1"/>
          <w:sz w:val="22"/>
          <w:szCs w:val="22"/>
          <w:lang w:val="es-MX"/>
        </w:rPr>
        <w:t>TRIGESIMA</w:t>
      </w:r>
      <w:r w:rsidR="00A34D65">
        <w:rPr>
          <w:rFonts w:asciiTheme="minorHAnsi" w:hAnsiTheme="minorHAnsi" w:cs="Arial"/>
          <w:b/>
          <w:color w:val="000000" w:themeColor="text1"/>
          <w:sz w:val="22"/>
          <w:szCs w:val="22"/>
          <w:lang w:val="es-MX"/>
        </w:rPr>
        <w:t xml:space="preserve"> </w:t>
      </w:r>
      <w:r w:rsidRPr="00E301B0">
        <w:rPr>
          <w:rFonts w:asciiTheme="minorHAnsi" w:hAnsiTheme="minorHAnsi" w:cs="Arial"/>
          <w:b/>
          <w:color w:val="000000" w:themeColor="text1"/>
          <w:sz w:val="22"/>
          <w:szCs w:val="22"/>
          <w:lang w:val="es-MX"/>
        </w:rPr>
        <w:t xml:space="preserve">SESIÓN ORDINARIA </w:t>
      </w:r>
      <w:r w:rsidRPr="00E301B0">
        <w:rPr>
          <w:rFonts w:asciiTheme="minorHAnsi" w:hAnsiTheme="minorHAnsi" w:cs="Arial"/>
          <w:color w:val="000000" w:themeColor="text1"/>
          <w:sz w:val="22"/>
          <w:szCs w:val="22"/>
          <w:lang w:val="es-MX"/>
        </w:rPr>
        <w:t xml:space="preserve">de este </w:t>
      </w:r>
      <w:r w:rsidRPr="00E301B0">
        <w:rPr>
          <w:rFonts w:asciiTheme="minorHAnsi" w:hAnsiTheme="minorHAnsi" w:cs="Arial"/>
          <w:b/>
          <w:color w:val="000000" w:themeColor="text1"/>
          <w:sz w:val="22"/>
          <w:szCs w:val="22"/>
          <w:lang w:val="es-MX"/>
        </w:rPr>
        <w:t>H. AYUNTAMIENTO CONSTITUCIONAL</w:t>
      </w:r>
      <w:r w:rsidRPr="00E301B0">
        <w:rPr>
          <w:rFonts w:asciiTheme="minorHAnsi" w:hAnsiTheme="minorHAnsi" w:cs="Arial"/>
          <w:color w:val="000000" w:themeColor="text1"/>
          <w:sz w:val="22"/>
          <w:szCs w:val="22"/>
          <w:lang w:val="es-MX"/>
        </w:rPr>
        <w:t>; misma que tendrá verificativo el día</w:t>
      </w:r>
      <w:r w:rsidRPr="00E301B0">
        <w:rPr>
          <w:rFonts w:asciiTheme="minorHAnsi" w:hAnsiTheme="minorHAnsi" w:cs="Arial"/>
          <w:bCs/>
          <w:color w:val="000000" w:themeColor="text1"/>
          <w:sz w:val="22"/>
          <w:szCs w:val="22"/>
          <w:lang w:val="es-MX"/>
        </w:rPr>
        <w:t xml:space="preserve">  </w:t>
      </w:r>
      <w:r w:rsidR="00D315DE">
        <w:rPr>
          <w:rFonts w:asciiTheme="minorHAnsi" w:hAnsiTheme="minorHAnsi" w:cs="Arial"/>
          <w:b/>
          <w:bCs/>
          <w:color w:val="000000" w:themeColor="text1"/>
          <w:sz w:val="22"/>
          <w:szCs w:val="22"/>
          <w:lang w:val="es-MX"/>
        </w:rPr>
        <w:t>JUEVES</w:t>
      </w:r>
      <w:r w:rsidR="00775EAC">
        <w:rPr>
          <w:rFonts w:asciiTheme="minorHAnsi" w:hAnsiTheme="minorHAnsi" w:cs="Arial"/>
          <w:b/>
          <w:bCs/>
          <w:color w:val="000000" w:themeColor="text1"/>
          <w:sz w:val="22"/>
          <w:szCs w:val="22"/>
          <w:lang w:val="es-MX"/>
        </w:rPr>
        <w:t xml:space="preserve"> </w:t>
      </w:r>
      <w:r w:rsidR="00D315DE">
        <w:rPr>
          <w:rFonts w:asciiTheme="minorHAnsi" w:hAnsiTheme="minorHAnsi" w:cs="Arial"/>
          <w:b/>
          <w:bCs/>
          <w:color w:val="000000" w:themeColor="text1"/>
          <w:sz w:val="22"/>
          <w:szCs w:val="22"/>
          <w:lang w:val="es-MX"/>
        </w:rPr>
        <w:t>14 DE DICIEMBRE</w:t>
      </w:r>
      <w:r w:rsidR="00694D32">
        <w:rPr>
          <w:rFonts w:asciiTheme="minorHAnsi" w:hAnsiTheme="minorHAnsi" w:cs="Arial"/>
          <w:b/>
          <w:bCs/>
          <w:color w:val="000000" w:themeColor="text1"/>
          <w:sz w:val="22"/>
          <w:szCs w:val="22"/>
          <w:lang w:val="es-MX"/>
        </w:rPr>
        <w:t xml:space="preserve"> 2017</w:t>
      </w:r>
      <w:r w:rsidR="009E223A">
        <w:rPr>
          <w:rFonts w:asciiTheme="minorHAnsi" w:hAnsiTheme="minorHAnsi" w:cs="Arial"/>
          <w:b/>
          <w:color w:val="000000" w:themeColor="text1"/>
          <w:sz w:val="22"/>
          <w:szCs w:val="22"/>
          <w:lang w:val="es-MX"/>
        </w:rPr>
        <w:t xml:space="preserve">, a las </w:t>
      </w:r>
      <w:r w:rsidR="00D315DE">
        <w:rPr>
          <w:rFonts w:asciiTheme="minorHAnsi" w:hAnsiTheme="minorHAnsi" w:cs="Arial"/>
          <w:b/>
          <w:color w:val="000000" w:themeColor="text1"/>
          <w:sz w:val="22"/>
          <w:szCs w:val="22"/>
          <w:lang w:val="es-MX"/>
        </w:rPr>
        <w:t>10</w:t>
      </w:r>
      <w:r w:rsidR="001E4F44" w:rsidRPr="00E301B0">
        <w:rPr>
          <w:rFonts w:asciiTheme="minorHAnsi" w:hAnsiTheme="minorHAnsi" w:cs="Arial"/>
          <w:b/>
          <w:color w:val="000000" w:themeColor="text1"/>
          <w:sz w:val="22"/>
          <w:szCs w:val="22"/>
          <w:lang w:val="es-MX"/>
        </w:rPr>
        <w:t>:0</w:t>
      </w:r>
      <w:r w:rsidRPr="00E301B0">
        <w:rPr>
          <w:rFonts w:asciiTheme="minorHAnsi" w:hAnsiTheme="minorHAnsi" w:cs="Arial"/>
          <w:b/>
          <w:color w:val="000000" w:themeColor="text1"/>
          <w:sz w:val="22"/>
          <w:szCs w:val="22"/>
          <w:lang w:val="es-MX"/>
        </w:rPr>
        <w:t>0 horas,</w:t>
      </w:r>
      <w:r w:rsidRPr="00E301B0">
        <w:rPr>
          <w:rFonts w:asciiTheme="minorHAnsi" w:hAnsiTheme="minorHAnsi" w:cs="Arial"/>
          <w:color w:val="000000" w:themeColor="text1"/>
          <w:sz w:val="22"/>
          <w:szCs w:val="22"/>
          <w:lang w:val="es-MX"/>
        </w:rPr>
        <w:t xml:space="preserve"> en las Instalaciones de la Sala de Cabildo, proponiendo al efecto el siguiente: </w:t>
      </w:r>
    </w:p>
    <w:p w:rsidR="007A4FFC" w:rsidRPr="00E301B0" w:rsidRDefault="007A4FFC" w:rsidP="00B557E5">
      <w:pPr>
        <w:jc w:val="both"/>
        <w:rPr>
          <w:rFonts w:asciiTheme="minorHAnsi" w:hAnsiTheme="minorHAnsi" w:cs="Arial"/>
          <w:color w:val="000000" w:themeColor="text1"/>
          <w:sz w:val="22"/>
          <w:szCs w:val="22"/>
          <w:lang w:val="es-MX"/>
        </w:rPr>
      </w:pPr>
    </w:p>
    <w:p w:rsidR="00061C63" w:rsidRPr="00E301B0" w:rsidRDefault="00CC47FC" w:rsidP="00061C63">
      <w:pPr>
        <w:pStyle w:val="Textoindependiente"/>
        <w:spacing w:line="360" w:lineRule="auto"/>
        <w:jc w:val="center"/>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ORDEN DEL DÍA</w:t>
      </w:r>
    </w:p>
    <w:p w:rsidR="00061C63" w:rsidRPr="00775EAC" w:rsidRDefault="00E301B0" w:rsidP="00A910AA">
      <w:pPr>
        <w:numPr>
          <w:ilvl w:val="0"/>
          <w:numId w:val="2"/>
        </w:numPr>
        <w:spacing w:after="160" w:line="259" w:lineRule="auto"/>
        <w:contextualSpacing/>
        <w:jc w:val="both"/>
        <w:rPr>
          <w:rFonts w:ascii="Arial" w:eastAsiaTheme="minorHAnsi" w:hAnsi="Arial" w:cs="Arial"/>
          <w:b/>
          <w:color w:val="000000" w:themeColor="text1"/>
          <w:sz w:val="22"/>
          <w:szCs w:val="22"/>
          <w:lang w:val="es-MX" w:eastAsia="en-US"/>
        </w:rPr>
      </w:pPr>
      <w:r w:rsidRPr="00775EAC">
        <w:rPr>
          <w:rFonts w:ascii="Arial" w:eastAsiaTheme="minorHAnsi" w:hAnsi="Arial" w:cs="Arial"/>
          <w:b/>
          <w:color w:val="000000" w:themeColor="text1"/>
          <w:sz w:val="22"/>
          <w:szCs w:val="22"/>
          <w:lang w:val="es-MX" w:eastAsia="en-US"/>
        </w:rPr>
        <w:t>Lista de A</w:t>
      </w:r>
      <w:r w:rsidR="00061C63" w:rsidRPr="00775EAC">
        <w:rPr>
          <w:rFonts w:ascii="Arial" w:eastAsiaTheme="minorHAnsi" w:hAnsi="Arial" w:cs="Arial"/>
          <w:b/>
          <w:color w:val="000000" w:themeColor="text1"/>
          <w:sz w:val="22"/>
          <w:szCs w:val="22"/>
          <w:lang w:val="es-MX" w:eastAsia="en-US"/>
        </w:rPr>
        <w:t>sistencia.</w:t>
      </w:r>
    </w:p>
    <w:p w:rsidR="006E76C5" w:rsidRPr="00775EAC" w:rsidRDefault="006E76C5" w:rsidP="006E76C5">
      <w:pPr>
        <w:spacing w:after="160" w:line="259" w:lineRule="auto"/>
        <w:ind w:left="1080"/>
        <w:contextualSpacing/>
        <w:jc w:val="both"/>
        <w:rPr>
          <w:rFonts w:ascii="Arial" w:eastAsiaTheme="minorHAnsi" w:hAnsi="Arial" w:cs="Arial"/>
          <w:color w:val="000000" w:themeColor="text1"/>
          <w:sz w:val="22"/>
          <w:szCs w:val="22"/>
          <w:lang w:val="es-MX" w:eastAsia="en-US"/>
        </w:rPr>
      </w:pPr>
      <w:r w:rsidRPr="00775EAC">
        <w:rPr>
          <w:rFonts w:ascii="Arial" w:eastAsiaTheme="minorHAnsi" w:hAnsi="Arial" w:cs="Arial"/>
          <w:color w:val="000000" w:themeColor="text1"/>
          <w:sz w:val="22"/>
          <w:szCs w:val="22"/>
          <w:lang w:val="es-MX" w:eastAsia="en-US"/>
        </w:rPr>
        <w:t>Asistencias:</w:t>
      </w:r>
      <w:r w:rsidR="006E1368" w:rsidRPr="00775EAC">
        <w:rPr>
          <w:rFonts w:ascii="Arial" w:eastAsiaTheme="minorHAnsi" w:hAnsi="Arial" w:cs="Arial"/>
          <w:color w:val="000000" w:themeColor="text1"/>
          <w:sz w:val="22"/>
          <w:szCs w:val="22"/>
          <w:lang w:val="es-MX" w:eastAsia="en-US"/>
        </w:rPr>
        <w:t xml:space="preserve">    </w:t>
      </w:r>
      <w:r w:rsidR="008D66C4">
        <w:rPr>
          <w:rFonts w:ascii="Arial" w:eastAsiaTheme="minorHAnsi" w:hAnsi="Arial" w:cs="Arial"/>
          <w:color w:val="000000" w:themeColor="text1"/>
          <w:sz w:val="22"/>
          <w:szCs w:val="22"/>
          <w:lang w:val="es-MX" w:eastAsia="en-US"/>
        </w:rPr>
        <w:t xml:space="preserve">  11</w:t>
      </w:r>
      <w:r w:rsidR="006E1368" w:rsidRPr="00775EAC">
        <w:rPr>
          <w:rFonts w:ascii="Arial" w:eastAsiaTheme="minorHAnsi" w:hAnsi="Arial" w:cs="Arial"/>
          <w:color w:val="000000" w:themeColor="text1"/>
          <w:sz w:val="22"/>
          <w:szCs w:val="22"/>
          <w:lang w:val="es-MX" w:eastAsia="en-US"/>
        </w:rPr>
        <w:t xml:space="preserve">,     </w:t>
      </w:r>
      <w:r w:rsidRPr="00775EAC">
        <w:rPr>
          <w:rFonts w:ascii="Arial" w:eastAsiaTheme="minorHAnsi" w:hAnsi="Arial" w:cs="Arial"/>
          <w:color w:val="000000" w:themeColor="text1"/>
          <w:sz w:val="22"/>
          <w:szCs w:val="22"/>
          <w:lang w:val="es-MX" w:eastAsia="en-US"/>
        </w:rPr>
        <w:t>Faltas:</w:t>
      </w:r>
      <w:r w:rsidR="006E1368" w:rsidRPr="00775EAC">
        <w:rPr>
          <w:rFonts w:ascii="Arial" w:eastAsiaTheme="minorHAnsi" w:hAnsi="Arial" w:cs="Arial"/>
          <w:color w:val="000000" w:themeColor="text1"/>
          <w:sz w:val="22"/>
          <w:szCs w:val="22"/>
          <w:lang w:val="es-MX" w:eastAsia="en-US"/>
        </w:rPr>
        <w:t xml:space="preserve">  </w:t>
      </w:r>
      <w:r w:rsidR="00D82FB4" w:rsidRPr="00775EAC">
        <w:rPr>
          <w:rFonts w:ascii="Arial" w:eastAsiaTheme="minorHAnsi" w:hAnsi="Arial" w:cs="Arial"/>
          <w:color w:val="000000" w:themeColor="text1"/>
          <w:sz w:val="22"/>
          <w:szCs w:val="22"/>
          <w:lang w:val="es-MX" w:eastAsia="en-US"/>
        </w:rPr>
        <w:t xml:space="preserve">     </w:t>
      </w:r>
      <w:r w:rsidR="008D66C4">
        <w:rPr>
          <w:rFonts w:ascii="Arial" w:eastAsiaTheme="minorHAnsi" w:hAnsi="Arial" w:cs="Arial"/>
          <w:color w:val="000000" w:themeColor="text1"/>
          <w:sz w:val="22"/>
          <w:szCs w:val="22"/>
          <w:lang w:val="es-MX" w:eastAsia="en-US"/>
        </w:rPr>
        <w:t>0</w:t>
      </w:r>
      <w:r w:rsidR="00D82FB4" w:rsidRPr="00775EAC">
        <w:rPr>
          <w:rFonts w:ascii="Arial" w:eastAsiaTheme="minorHAnsi" w:hAnsi="Arial" w:cs="Arial"/>
          <w:color w:val="000000" w:themeColor="text1"/>
          <w:sz w:val="22"/>
          <w:szCs w:val="22"/>
          <w:lang w:val="es-MX" w:eastAsia="en-US"/>
        </w:rPr>
        <w:t xml:space="preserve"> </w:t>
      </w:r>
      <w:r w:rsidR="003620A6" w:rsidRPr="00775EAC">
        <w:rPr>
          <w:rFonts w:ascii="Arial" w:eastAsiaTheme="minorHAnsi" w:hAnsi="Arial" w:cs="Arial"/>
          <w:color w:val="000000" w:themeColor="text1"/>
          <w:sz w:val="22"/>
          <w:szCs w:val="22"/>
          <w:lang w:val="es-MX" w:eastAsia="en-US"/>
        </w:rPr>
        <w:t xml:space="preserve">          </w:t>
      </w:r>
      <w:r w:rsidRPr="00775EAC">
        <w:rPr>
          <w:rFonts w:ascii="Arial" w:eastAsiaTheme="minorHAnsi" w:hAnsi="Arial" w:cs="Arial"/>
          <w:color w:val="000000" w:themeColor="text1"/>
          <w:sz w:val="22"/>
          <w:szCs w:val="22"/>
          <w:lang w:val="es-MX" w:eastAsia="en-US"/>
        </w:rPr>
        <w:t xml:space="preserve">, </w:t>
      </w:r>
      <w:r w:rsidR="006E1368" w:rsidRPr="00775EAC">
        <w:rPr>
          <w:rFonts w:ascii="Arial" w:eastAsiaTheme="minorHAnsi" w:hAnsi="Arial" w:cs="Arial"/>
          <w:color w:val="000000" w:themeColor="text1"/>
          <w:sz w:val="22"/>
          <w:szCs w:val="22"/>
          <w:lang w:val="es-MX" w:eastAsia="en-US"/>
        </w:rPr>
        <w:t xml:space="preserve">        </w:t>
      </w:r>
      <w:r w:rsidRPr="00775EAC">
        <w:rPr>
          <w:rFonts w:ascii="Arial" w:eastAsiaTheme="minorHAnsi" w:hAnsi="Arial" w:cs="Arial"/>
          <w:color w:val="000000" w:themeColor="text1"/>
          <w:sz w:val="22"/>
          <w:szCs w:val="22"/>
          <w:lang w:val="es-MX" w:eastAsia="en-US"/>
        </w:rPr>
        <w:t>Justificaciones</w:t>
      </w:r>
      <w:proofErr w:type="gramStart"/>
      <w:r w:rsidRPr="00775EAC">
        <w:rPr>
          <w:rFonts w:ascii="Arial" w:eastAsiaTheme="minorHAnsi" w:hAnsi="Arial" w:cs="Arial"/>
          <w:color w:val="000000" w:themeColor="text1"/>
          <w:sz w:val="22"/>
          <w:szCs w:val="22"/>
          <w:lang w:val="es-MX" w:eastAsia="en-US"/>
        </w:rPr>
        <w:t>:</w:t>
      </w:r>
      <w:r w:rsidR="003620A6" w:rsidRPr="00775EAC">
        <w:rPr>
          <w:rFonts w:ascii="Arial" w:eastAsiaTheme="minorHAnsi" w:hAnsi="Arial" w:cs="Arial"/>
          <w:color w:val="000000" w:themeColor="text1"/>
          <w:sz w:val="22"/>
          <w:szCs w:val="22"/>
          <w:lang w:val="es-MX" w:eastAsia="en-US"/>
        </w:rPr>
        <w:t xml:space="preserve"> </w:t>
      </w:r>
      <w:r w:rsidR="001F73FB">
        <w:rPr>
          <w:rFonts w:ascii="Arial" w:eastAsiaTheme="minorHAnsi" w:hAnsi="Arial" w:cs="Arial"/>
          <w:color w:val="000000" w:themeColor="text1"/>
          <w:sz w:val="22"/>
          <w:szCs w:val="22"/>
          <w:lang w:val="es-MX" w:eastAsia="en-US"/>
        </w:rPr>
        <w:t xml:space="preserve"> 0</w:t>
      </w:r>
      <w:proofErr w:type="gramEnd"/>
    </w:p>
    <w:p w:rsidR="006E76C5" w:rsidRPr="00775EAC" w:rsidRDefault="006E76C5" w:rsidP="004936A5">
      <w:pPr>
        <w:spacing w:after="160" w:line="259" w:lineRule="auto"/>
        <w:contextualSpacing/>
        <w:jc w:val="both"/>
        <w:rPr>
          <w:rFonts w:ascii="Arial" w:eastAsiaTheme="minorHAnsi" w:hAnsi="Arial" w:cs="Arial"/>
          <w:b/>
          <w:color w:val="000000" w:themeColor="text1"/>
          <w:sz w:val="22"/>
          <w:szCs w:val="22"/>
          <w:lang w:val="es-MX" w:eastAsia="en-US"/>
        </w:rPr>
      </w:pPr>
    </w:p>
    <w:p w:rsidR="00061C63" w:rsidRPr="00775EAC" w:rsidRDefault="00061C63" w:rsidP="00A910AA">
      <w:pPr>
        <w:numPr>
          <w:ilvl w:val="0"/>
          <w:numId w:val="2"/>
        </w:numPr>
        <w:spacing w:after="160" w:line="259" w:lineRule="auto"/>
        <w:contextualSpacing/>
        <w:jc w:val="both"/>
        <w:rPr>
          <w:rFonts w:ascii="Arial" w:eastAsiaTheme="minorHAnsi" w:hAnsi="Arial" w:cs="Arial"/>
          <w:b/>
          <w:color w:val="000000" w:themeColor="text1"/>
          <w:sz w:val="22"/>
          <w:szCs w:val="22"/>
          <w:lang w:val="es-MX" w:eastAsia="en-US"/>
        </w:rPr>
      </w:pPr>
      <w:r w:rsidRPr="00775EAC">
        <w:rPr>
          <w:rFonts w:ascii="Arial" w:eastAsiaTheme="minorHAnsi" w:hAnsi="Arial" w:cs="Arial"/>
          <w:b/>
          <w:color w:val="000000" w:themeColor="text1"/>
          <w:sz w:val="22"/>
          <w:szCs w:val="22"/>
          <w:lang w:val="es-MX" w:eastAsia="en-US"/>
        </w:rPr>
        <w:t>Instalación legal de la sesión.</w:t>
      </w:r>
    </w:p>
    <w:p w:rsidR="001A4061" w:rsidRPr="00775EAC" w:rsidRDefault="006E76C5" w:rsidP="004936A5">
      <w:pPr>
        <w:spacing w:after="160" w:line="259" w:lineRule="auto"/>
        <w:ind w:left="1080"/>
        <w:contextualSpacing/>
        <w:jc w:val="both"/>
        <w:rPr>
          <w:rFonts w:ascii="Arial" w:eastAsiaTheme="minorHAnsi" w:hAnsi="Arial" w:cs="Arial"/>
          <w:color w:val="000000" w:themeColor="text1"/>
          <w:sz w:val="22"/>
          <w:szCs w:val="22"/>
          <w:lang w:val="es-MX" w:eastAsia="en-US"/>
        </w:rPr>
      </w:pPr>
      <w:r w:rsidRPr="00775EAC">
        <w:rPr>
          <w:rFonts w:ascii="Arial" w:eastAsiaTheme="minorHAnsi" w:hAnsi="Arial" w:cs="Arial"/>
          <w:color w:val="000000" w:themeColor="text1"/>
          <w:sz w:val="22"/>
          <w:szCs w:val="22"/>
          <w:lang w:val="es-MX" w:eastAsia="en-US"/>
        </w:rPr>
        <w:t xml:space="preserve">Horario de inicio: </w:t>
      </w:r>
      <w:r w:rsidR="00D82FB4" w:rsidRPr="00775EAC">
        <w:rPr>
          <w:rFonts w:ascii="Arial" w:eastAsiaTheme="minorHAnsi" w:hAnsi="Arial" w:cs="Arial"/>
          <w:color w:val="000000" w:themeColor="text1"/>
          <w:sz w:val="22"/>
          <w:szCs w:val="22"/>
          <w:lang w:val="es-MX" w:eastAsia="en-US"/>
        </w:rPr>
        <w:t xml:space="preserve">  </w:t>
      </w:r>
      <w:r w:rsidR="001E05BF" w:rsidRPr="00775EAC">
        <w:rPr>
          <w:rFonts w:ascii="Arial" w:eastAsiaTheme="minorHAnsi" w:hAnsi="Arial" w:cs="Arial"/>
          <w:color w:val="000000" w:themeColor="text1"/>
          <w:sz w:val="22"/>
          <w:szCs w:val="22"/>
          <w:lang w:val="es-MX" w:eastAsia="en-US"/>
        </w:rPr>
        <w:t xml:space="preserve">      </w:t>
      </w:r>
      <w:r w:rsidR="008D66C4">
        <w:rPr>
          <w:rFonts w:ascii="Arial" w:eastAsiaTheme="minorHAnsi" w:hAnsi="Arial" w:cs="Arial"/>
          <w:color w:val="000000" w:themeColor="text1"/>
          <w:sz w:val="22"/>
          <w:szCs w:val="22"/>
          <w:lang w:val="es-MX" w:eastAsia="en-US"/>
        </w:rPr>
        <w:t>10:38</w:t>
      </w:r>
      <w:r w:rsidR="001E05BF" w:rsidRPr="00775EAC">
        <w:rPr>
          <w:rFonts w:ascii="Arial" w:eastAsiaTheme="minorHAnsi" w:hAnsi="Arial" w:cs="Arial"/>
          <w:color w:val="000000" w:themeColor="text1"/>
          <w:sz w:val="22"/>
          <w:szCs w:val="22"/>
          <w:lang w:val="es-MX" w:eastAsia="en-US"/>
        </w:rPr>
        <w:t xml:space="preserve">    </w:t>
      </w:r>
      <w:r w:rsidR="000D60CB" w:rsidRPr="00775EAC">
        <w:rPr>
          <w:rFonts w:ascii="Arial" w:eastAsiaTheme="minorHAnsi" w:hAnsi="Arial" w:cs="Arial"/>
          <w:color w:val="000000" w:themeColor="text1"/>
          <w:sz w:val="22"/>
          <w:szCs w:val="22"/>
          <w:lang w:val="es-MX" w:eastAsia="en-US"/>
        </w:rPr>
        <w:t xml:space="preserve"> </w:t>
      </w:r>
      <w:r w:rsidR="003620A6" w:rsidRPr="00775EAC">
        <w:rPr>
          <w:rFonts w:ascii="Arial" w:eastAsiaTheme="minorHAnsi" w:hAnsi="Arial" w:cs="Arial"/>
          <w:color w:val="000000" w:themeColor="text1"/>
          <w:sz w:val="22"/>
          <w:szCs w:val="22"/>
          <w:lang w:val="es-MX" w:eastAsia="en-US"/>
        </w:rPr>
        <w:t xml:space="preserve"> </w:t>
      </w:r>
      <w:r w:rsidR="00FB0B41" w:rsidRPr="00775EAC">
        <w:rPr>
          <w:rFonts w:ascii="Arial" w:eastAsiaTheme="minorHAnsi" w:hAnsi="Arial" w:cs="Arial"/>
          <w:color w:val="000000" w:themeColor="text1"/>
          <w:sz w:val="22"/>
          <w:szCs w:val="22"/>
          <w:lang w:val="es-MX" w:eastAsia="en-US"/>
        </w:rPr>
        <w:t>h</w:t>
      </w:r>
      <w:r w:rsidR="00FA2E0B" w:rsidRPr="00775EAC">
        <w:rPr>
          <w:rFonts w:ascii="Arial" w:eastAsiaTheme="minorHAnsi" w:hAnsi="Arial" w:cs="Arial"/>
          <w:color w:val="000000" w:themeColor="text1"/>
          <w:sz w:val="22"/>
          <w:szCs w:val="22"/>
          <w:lang w:val="es-MX" w:eastAsia="en-US"/>
        </w:rPr>
        <w:t>o</w:t>
      </w:r>
      <w:r w:rsidR="00FB0B41" w:rsidRPr="00775EAC">
        <w:rPr>
          <w:rFonts w:ascii="Arial" w:eastAsiaTheme="minorHAnsi" w:hAnsi="Arial" w:cs="Arial"/>
          <w:color w:val="000000" w:themeColor="text1"/>
          <w:sz w:val="22"/>
          <w:szCs w:val="22"/>
          <w:lang w:val="es-MX" w:eastAsia="en-US"/>
        </w:rPr>
        <w:t>r</w:t>
      </w:r>
      <w:r w:rsidR="00FA2E0B" w:rsidRPr="00775EAC">
        <w:rPr>
          <w:rFonts w:ascii="Arial" w:eastAsiaTheme="minorHAnsi" w:hAnsi="Arial" w:cs="Arial"/>
          <w:color w:val="000000" w:themeColor="text1"/>
          <w:sz w:val="22"/>
          <w:szCs w:val="22"/>
          <w:lang w:val="es-MX" w:eastAsia="en-US"/>
        </w:rPr>
        <w:t>a</w:t>
      </w:r>
      <w:r w:rsidR="00FB0B41" w:rsidRPr="00775EAC">
        <w:rPr>
          <w:rFonts w:ascii="Arial" w:eastAsiaTheme="minorHAnsi" w:hAnsi="Arial" w:cs="Arial"/>
          <w:color w:val="000000" w:themeColor="text1"/>
          <w:sz w:val="22"/>
          <w:szCs w:val="22"/>
          <w:lang w:val="es-MX" w:eastAsia="en-US"/>
        </w:rPr>
        <w:t>s</w:t>
      </w:r>
    </w:p>
    <w:p w:rsidR="001A4061" w:rsidRPr="00775EAC" w:rsidRDefault="001A4061" w:rsidP="006E76C5">
      <w:pPr>
        <w:spacing w:after="160" w:line="259" w:lineRule="auto"/>
        <w:ind w:left="1080"/>
        <w:contextualSpacing/>
        <w:jc w:val="both"/>
        <w:rPr>
          <w:rFonts w:ascii="Arial" w:eastAsiaTheme="minorHAnsi" w:hAnsi="Arial" w:cs="Arial"/>
          <w:b/>
          <w:color w:val="000000" w:themeColor="text1"/>
          <w:sz w:val="22"/>
          <w:szCs w:val="22"/>
          <w:lang w:val="es-MX" w:eastAsia="en-US"/>
        </w:rPr>
      </w:pPr>
    </w:p>
    <w:p w:rsidR="00061C63" w:rsidRDefault="00061C63" w:rsidP="00A910AA">
      <w:pPr>
        <w:numPr>
          <w:ilvl w:val="0"/>
          <w:numId w:val="2"/>
        </w:numPr>
        <w:spacing w:after="160" w:line="259" w:lineRule="auto"/>
        <w:contextualSpacing/>
        <w:jc w:val="both"/>
        <w:rPr>
          <w:rFonts w:ascii="Arial" w:eastAsiaTheme="minorHAnsi" w:hAnsi="Arial" w:cs="Arial"/>
          <w:b/>
          <w:color w:val="000000" w:themeColor="text1"/>
          <w:sz w:val="22"/>
          <w:szCs w:val="22"/>
          <w:lang w:val="es-MX" w:eastAsia="en-US"/>
        </w:rPr>
      </w:pPr>
      <w:r w:rsidRPr="00775EAC">
        <w:rPr>
          <w:rFonts w:ascii="Arial" w:eastAsiaTheme="minorHAnsi" w:hAnsi="Arial" w:cs="Arial"/>
          <w:b/>
          <w:color w:val="000000" w:themeColor="text1"/>
          <w:sz w:val="22"/>
          <w:szCs w:val="22"/>
          <w:lang w:val="es-MX" w:eastAsia="en-US"/>
        </w:rPr>
        <w:t>Lectura y aprobación del orden del día.</w:t>
      </w:r>
    </w:p>
    <w:p w:rsidR="001D30C7" w:rsidRPr="001D30C7" w:rsidRDefault="001D30C7" w:rsidP="001D30C7">
      <w:pPr>
        <w:numPr>
          <w:ilvl w:val="0"/>
          <w:numId w:val="34"/>
        </w:numPr>
        <w:spacing w:after="160" w:line="259" w:lineRule="auto"/>
        <w:contextualSpacing/>
        <w:jc w:val="both"/>
        <w:rPr>
          <w:rFonts w:ascii="Arial" w:eastAsiaTheme="minorHAnsi" w:hAnsi="Arial" w:cs="Arial"/>
          <w:color w:val="000000" w:themeColor="text1"/>
          <w:sz w:val="22"/>
          <w:szCs w:val="22"/>
          <w:lang w:val="es-MX" w:eastAsia="en-US"/>
        </w:rPr>
      </w:pPr>
      <w:r w:rsidRPr="001D30C7">
        <w:rPr>
          <w:rFonts w:ascii="Arial" w:eastAsiaTheme="minorHAnsi" w:hAnsi="Arial" w:cs="Arial"/>
          <w:bCs/>
          <w:color w:val="000000" w:themeColor="text1"/>
          <w:sz w:val="22"/>
          <w:szCs w:val="22"/>
          <w:lang w:val="es-MX" w:eastAsia="en-US"/>
        </w:rPr>
        <w:t>Lista de asistencia.</w:t>
      </w:r>
    </w:p>
    <w:p w:rsidR="001D30C7" w:rsidRPr="001D30C7" w:rsidRDefault="001D30C7" w:rsidP="001D30C7">
      <w:pPr>
        <w:numPr>
          <w:ilvl w:val="0"/>
          <w:numId w:val="34"/>
        </w:numPr>
        <w:spacing w:after="160" w:line="259" w:lineRule="auto"/>
        <w:contextualSpacing/>
        <w:jc w:val="both"/>
        <w:rPr>
          <w:rFonts w:ascii="Arial" w:eastAsiaTheme="minorHAnsi" w:hAnsi="Arial" w:cs="Arial"/>
          <w:color w:val="000000" w:themeColor="text1"/>
          <w:sz w:val="22"/>
          <w:szCs w:val="22"/>
          <w:lang w:val="es-MX" w:eastAsia="en-US"/>
        </w:rPr>
      </w:pPr>
      <w:r w:rsidRPr="001D30C7">
        <w:rPr>
          <w:rFonts w:ascii="Arial" w:eastAsiaTheme="minorHAnsi" w:hAnsi="Arial" w:cs="Arial"/>
          <w:bCs/>
          <w:color w:val="000000" w:themeColor="text1"/>
          <w:sz w:val="22"/>
          <w:szCs w:val="22"/>
          <w:lang w:val="es-MX" w:eastAsia="en-US"/>
        </w:rPr>
        <w:t>Instalación legal de la sesión.</w:t>
      </w:r>
    </w:p>
    <w:p w:rsidR="001D30C7" w:rsidRPr="001D30C7" w:rsidRDefault="001D30C7" w:rsidP="001D30C7">
      <w:pPr>
        <w:numPr>
          <w:ilvl w:val="0"/>
          <w:numId w:val="34"/>
        </w:numPr>
        <w:spacing w:after="160" w:line="259" w:lineRule="auto"/>
        <w:contextualSpacing/>
        <w:jc w:val="both"/>
        <w:rPr>
          <w:rFonts w:ascii="Arial" w:eastAsiaTheme="minorHAnsi" w:hAnsi="Arial" w:cs="Arial"/>
          <w:color w:val="000000" w:themeColor="text1"/>
          <w:sz w:val="22"/>
          <w:szCs w:val="22"/>
          <w:lang w:val="es-MX" w:eastAsia="en-US"/>
        </w:rPr>
      </w:pPr>
      <w:r w:rsidRPr="001D30C7">
        <w:rPr>
          <w:rFonts w:ascii="Arial" w:eastAsiaTheme="minorHAnsi" w:hAnsi="Arial" w:cs="Arial"/>
          <w:bCs/>
          <w:color w:val="000000" w:themeColor="text1"/>
          <w:sz w:val="22"/>
          <w:szCs w:val="22"/>
          <w:lang w:val="es-MX" w:eastAsia="en-US"/>
        </w:rPr>
        <w:t>Lectura y aprobación del orden del día.</w:t>
      </w:r>
    </w:p>
    <w:p w:rsidR="001D30C7" w:rsidRPr="001D30C7" w:rsidRDefault="001D30C7" w:rsidP="001D30C7">
      <w:pPr>
        <w:numPr>
          <w:ilvl w:val="0"/>
          <w:numId w:val="34"/>
        </w:numPr>
        <w:spacing w:after="160" w:line="259" w:lineRule="auto"/>
        <w:contextualSpacing/>
        <w:jc w:val="both"/>
        <w:rPr>
          <w:rFonts w:ascii="Arial" w:eastAsiaTheme="minorHAnsi" w:hAnsi="Arial" w:cs="Arial"/>
          <w:color w:val="000000" w:themeColor="text1"/>
          <w:sz w:val="22"/>
          <w:szCs w:val="22"/>
          <w:lang w:val="es-MX" w:eastAsia="en-US"/>
        </w:rPr>
      </w:pPr>
      <w:r w:rsidRPr="001D30C7">
        <w:rPr>
          <w:rFonts w:ascii="Arial" w:eastAsiaTheme="minorHAnsi" w:hAnsi="Arial" w:cs="Arial"/>
          <w:bCs/>
          <w:color w:val="000000" w:themeColor="text1"/>
          <w:sz w:val="22"/>
          <w:szCs w:val="22"/>
          <w:lang w:val="es-MX" w:eastAsia="en-US"/>
        </w:rPr>
        <w:t>Lectura y aprobación del acta número 29a ordinaria.</w:t>
      </w:r>
    </w:p>
    <w:p w:rsidR="001D30C7" w:rsidRPr="001D30C7" w:rsidRDefault="001D30C7" w:rsidP="001D30C7">
      <w:pPr>
        <w:numPr>
          <w:ilvl w:val="0"/>
          <w:numId w:val="34"/>
        </w:numPr>
        <w:spacing w:after="160" w:line="259" w:lineRule="auto"/>
        <w:contextualSpacing/>
        <w:jc w:val="both"/>
        <w:rPr>
          <w:rFonts w:ascii="Arial" w:eastAsiaTheme="minorHAnsi" w:hAnsi="Arial" w:cs="Arial"/>
          <w:color w:val="000000" w:themeColor="text1"/>
          <w:sz w:val="22"/>
          <w:szCs w:val="22"/>
          <w:lang w:val="es-MX" w:eastAsia="en-US"/>
        </w:rPr>
      </w:pPr>
      <w:r w:rsidRPr="001D30C7">
        <w:rPr>
          <w:rFonts w:ascii="Arial" w:eastAsiaTheme="minorHAnsi" w:hAnsi="Arial" w:cs="Arial"/>
          <w:bCs/>
          <w:color w:val="000000" w:themeColor="text1"/>
          <w:sz w:val="22"/>
          <w:szCs w:val="22"/>
          <w:lang w:val="es-MX" w:eastAsia="en-US"/>
        </w:rPr>
        <w:t>Aprobación de concesiones del Mercado Hidalgo.</w:t>
      </w:r>
    </w:p>
    <w:p w:rsidR="001D30C7" w:rsidRPr="001D30C7" w:rsidRDefault="001D30C7" w:rsidP="001D30C7">
      <w:pPr>
        <w:numPr>
          <w:ilvl w:val="0"/>
          <w:numId w:val="34"/>
        </w:numPr>
        <w:spacing w:after="160" w:line="259" w:lineRule="auto"/>
        <w:contextualSpacing/>
        <w:jc w:val="both"/>
        <w:rPr>
          <w:rFonts w:ascii="Arial" w:eastAsiaTheme="minorHAnsi" w:hAnsi="Arial" w:cs="Arial"/>
          <w:color w:val="000000" w:themeColor="text1"/>
          <w:sz w:val="22"/>
          <w:szCs w:val="22"/>
          <w:lang w:val="es-MX" w:eastAsia="en-US"/>
        </w:rPr>
      </w:pPr>
      <w:r w:rsidRPr="001D30C7">
        <w:rPr>
          <w:rFonts w:ascii="Arial" w:eastAsiaTheme="minorHAnsi" w:hAnsi="Arial" w:cs="Arial"/>
          <w:bCs/>
          <w:color w:val="000000" w:themeColor="text1"/>
          <w:sz w:val="22"/>
          <w:szCs w:val="22"/>
          <w:lang w:val="es-MX" w:eastAsia="en-US"/>
        </w:rPr>
        <w:t>Aprobación para declarar regularizado el fraccionamiento Lomas de Oriente.</w:t>
      </w:r>
    </w:p>
    <w:p w:rsidR="001D30C7" w:rsidRPr="001D30C7" w:rsidRDefault="001D30C7" w:rsidP="001D30C7">
      <w:pPr>
        <w:numPr>
          <w:ilvl w:val="0"/>
          <w:numId w:val="34"/>
        </w:numPr>
        <w:spacing w:after="160" w:line="259" w:lineRule="auto"/>
        <w:contextualSpacing/>
        <w:jc w:val="both"/>
        <w:rPr>
          <w:rFonts w:ascii="Arial" w:eastAsiaTheme="minorHAnsi" w:hAnsi="Arial" w:cs="Arial"/>
          <w:color w:val="000000" w:themeColor="text1"/>
          <w:sz w:val="22"/>
          <w:szCs w:val="22"/>
          <w:lang w:val="es-MX" w:eastAsia="en-US"/>
        </w:rPr>
      </w:pPr>
      <w:r w:rsidRPr="001D30C7">
        <w:rPr>
          <w:rFonts w:ascii="Arial" w:eastAsiaTheme="minorHAnsi" w:hAnsi="Arial" w:cs="Arial"/>
          <w:bCs/>
          <w:color w:val="000000" w:themeColor="text1"/>
          <w:sz w:val="22"/>
          <w:szCs w:val="22"/>
          <w:lang w:val="es-MX" w:eastAsia="en-US"/>
        </w:rPr>
        <w:t>Desincorporación del predio U-4898, con una superficie de 15,607 M</w:t>
      </w:r>
      <w:r w:rsidRPr="001D30C7">
        <w:rPr>
          <w:rFonts w:ascii="Arial" w:eastAsiaTheme="minorHAnsi" w:hAnsi="Arial" w:cs="Arial"/>
          <w:bCs/>
          <w:color w:val="000000" w:themeColor="text1"/>
          <w:sz w:val="22"/>
          <w:szCs w:val="22"/>
          <w:vertAlign w:val="superscript"/>
          <w:lang w:val="es-MX" w:eastAsia="en-US"/>
        </w:rPr>
        <w:t xml:space="preserve">2 </w:t>
      </w:r>
      <w:r w:rsidRPr="001D30C7">
        <w:rPr>
          <w:rFonts w:ascii="Arial" w:eastAsiaTheme="minorHAnsi" w:hAnsi="Arial" w:cs="Arial"/>
          <w:bCs/>
          <w:color w:val="000000" w:themeColor="text1"/>
          <w:sz w:val="22"/>
          <w:szCs w:val="22"/>
          <w:lang w:val="es-MX" w:eastAsia="en-US"/>
        </w:rPr>
        <w:t>ubicado en la calle Manuel Ituarte Servín No 1, de la II sección del Fraccionamiento Nuevo Tlaxcala.</w:t>
      </w:r>
    </w:p>
    <w:p w:rsidR="001D30C7" w:rsidRPr="001D30C7" w:rsidRDefault="001D30C7" w:rsidP="001D30C7">
      <w:pPr>
        <w:numPr>
          <w:ilvl w:val="0"/>
          <w:numId w:val="34"/>
        </w:numPr>
        <w:spacing w:after="160" w:line="259" w:lineRule="auto"/>
        <w:contextualSpacing/>
        <w:jc w:val="both"/>
        <w:rPr>
          <w:rFonts w:ascii="Arial" w:eastAsiaTheme="minorHAnsi" w:hAnsi="Arial" w:cs="Arial"/>
          <w:color w:val="000000" w:themeColor="text1"/>
          <w:sz w:val="22"/>
          <w:szCs w:val="22"/>
          <w:lang w:val="es-MX" w:eastAsia="en-US"/>
        </w:rPr>
      </w:pPr>
      <w:r w:rsidRPr="001D30C7">
        <w:rPr>
          <w:rFonts w:ascii="Arial" w:eastAsiaTheme="minorHAnsi" w:hAnsi="Arial" w:cs="Arial"/>
          <w:color w:val="000000" w:themeColor="text1"/>
          <w:sz w:val="22"/>
          <w:szCs w:val="22"/>
          <w:lang w:val="es-MX" w:eastAsia="en-US"/>
        </w:rPr>
        <w:t>Análisis y en su caso aprobación del decreto 26486 remitido por el congreso del estado de Jalisco.</w:t>
      </w:r>
    </w:p>
    <w:p w:rsidR="001D30C7" w:rsidRPr="001D30C7" w:rsidRDefault="001D30C7" w:rsidP="001D30C7">
      <w:pPr>
        <w:numPr>
          <w:ilvl w:val="0"/>
          <w:numId w:val="34"/>
        </w:numPr>
        <w:spacing w:after="160" w:line="259" w:lineRule="auto"/>
        <w:contextualSpacing/>
        <w:jc w:val="both"/>
        <w:rPr>
          <w:rFonts w:ascii="Arial" w:eastAsiaTheme="minorHAnsi" w:hAnsi="Arial" w:cs="Arial"/>
          <w:color w:val="000000" w:themeColor="text1"/>
          <w:sz w:val="22"/>
          <w:szCs w:val="22"/>
          <w:lang w:val="es-MX" w:eastAsia="en-US"/>
        </w:rPr>
      </w:pPr>
      <w:r w:rsidRPr="001D30C7">
        <w:rPr>
          <w:rFonts w:ascii="Arial" w:eastAsiaTheme="minorHAnsi" w:hAnsi="Arial" w:cs="Arial"/>
          <w:color w:val="000000" w:themeColor="text1"/>
          <w:sz w:val="22"/>
          <w:szCs w:val="22"/>
          <w:lang w:val="es-MX" w:eastAsia="en-US"/>
        </w:rPr>
        <w:t xml:space="preserve">Aprobación para escriturar a favor de la SEP los predios donde se encuentran las escuelas jardín de niños </w:t>
      </w:r>
      <w:proofErr w:type="spellStart"/>
      <w:r w:rsidRPr="001D30C7">
        <w:rPr>
          <w:rFonts w:ascii="Arial" w:eastAsiaTheme="minorHAnsi" w:hAnsi="Arial" w:cs="Arial"/>
          <w:color w:val="000000" w:themeColor="text1"/>
          <w:sz w:val="22"/>
          <w:szCs w:val="22"/>
          <w:lang w:val="es-MX" w:eastAsia="en-US"/>
        </w:rPr>
        <w:t>Xiuhpitontli</w:t>
      </w:r>
      <w:proofErr w:type="spellEnd"/>
      <w:r w:rsidRPr="001D30C7">
        <w:rPr>
          <w:rFonts w:ascii="Arial" w:eastAsiaTheme="minorHAnsi" w:hAnsi="Arial" w:cs="Arial"/>
          <w:color w:val="000000" w:themeColor="text1"/>
          <w:sz w:val="22"/>
          <w:szCs w:val="22"/>
          <w:lang w:val="es-MX" w:eastAsia="en-US"/>
        </w:rPr>
        <w:t xml:space="preserve">, jardín de niños Juan José Arreola y primaria Fernando Montes de Oca. </w:t>
      </w:r>
    </w:p>
    <w:p w:rsidR="001D30C7" w:rsidRPr="001D30C7" w:rsidRDefault="001D30C7" w:rsidP="001D30C7">
      <w:pPr>
        <w:numPr>
          <w:ilvl w:val="0"/>
          <w:numId w:val="34"/>
        </w:numPr>
        <w:spacing w:after="160" w:line="259" w:lineRule="auto"/>
        <w:contextualSpacing/>
        <w:jc w:val="both"/>
        <w:rPr>
          <w:rFonts w:ascii="Arial" w:eastAsiaTheme="minorHAnsi" w:hAnsi="Arial" w:cs="Arial"/>
          <w:color w:val="000000" w:themeColor="text1"/>
          <w:sz w:val="22"/>
          <w:szCs w:val="22"/>
          <w:lang w:val="es-MX" w:eastAsia="en-US"/>
        </w:rPr>
      </w:pPr>
      <w:r w:rsidRPr="001D30C7">
        <w:rPr>
          <w:rFonts w:ascii="Arial" w:eastAsiaTheme="minorHAnsi" w:hAnsi="Arial" w:cs="Arial"/>
          <w:color w:val="000000" w:themeColor="text1"/>
          <w:sz w:val="22"/>
          <w:szCs w:val="22"/>
          <w:lang w:val="es-MX" w:eastAsia="en-US"/>
        </w:rPr>
        <w:t>Análisis y en su caso aprobación de solicitudes de Giros Restringidos.</w:t>
      </w:r>
    </w:p>
    <w:p w:rsidR="001D30C7" w:rsidRPr="001D30C7" w:rsidRDefault="001D30C7" w:rsidP="001D30C7">
      <w:pPr>
        <w:numPr>
          <w:ilvl w:val="0"/>
          <w:numId w:val="34"/>
        </w:numPr>
        <w:spacing w:after="160" w:line="259" w:lineRule="auto"/>
        <w:contextualSpacing/>
        <w:jc w:val="both"/>
        <w:rPr>
          <w:rFonts w:ascii="Arial" w:eastAsiaTheme="minorHAnsi" w:hAnsi="Arial" w:cs="Arial"/>
          <w:color w:val="000000" w:themeColor="text1"/>
          <w:sz w:val="22"/>
          <w:szCs w:val="22"/>
          <w:lang w:val="es-MX" w:eastAsia="en-US"/>
        </w:rPr>
      </w:pPr>
      <w:r w:rsidRPr="001D30C7">
        <w:rPr>
          <w:rFonts w:ascii="Arial" w:eastAsiaTheme="minorHAnsi" w:hAnsi="Arial" w:cs="Arial"/>
          <w:bCs/>
          <w:color w:val="000000" w:themeColor="text1"/>
          <w:sz w:val="22"/>
          <w:szCs w:val="22"/>
          <w:lang w:val="es-MX" w:eastAsia="en-US"/>
        </w:rPr>
        <w:t>Asuntos varios.</w:t>
      </w:r>
    </w:p>
    <w:p w:rsidR="001D30C7" w:rsidRPr="001D30C7" w:rsidRDefault="001D30C7" w:rsidP="001D30C7">
      <w:pPr>
        <w:numPr>
          <w:ilvl w:val="0"/>
          <w:numId w:val="34"/>
        </w:numPr>
        <w:spacing w:after="160" w:line="259" w:lineRule="auto"/>
        <w:contextualSpacing/>
        <w:jc w:val="both"/>
        <w:rPr>
          <w:rFonts w:ascii="Arial" w:eastAsiaTheme="minorHAnsi" w:hAnsi="Arial" w:cs="Arial"/>
          <w:color w:val="000000" w:themeColor="text1"/>
          <w:sz w:val="22"/>
          <w:szCs w:val="22"/>
          <w:lang w:val="es-MX" w:eastAsia="en-US"/>
        </w:rPr>
      </w:pPr>
      <w:r w:rsidRPr="001D30C7">
        <w:rPr>
          <w:rFonts w:ascii="Arial" w:eastAsiaTheme="minorHAnsi" w:hAnsi="Arial" w:cs="Arial"/>
          <w:bCs/>
          <w:color w:val="000000" w:themeColor="text1"/>
          <w:sz w:val="22"/>
          <w:szCs w:val="22"/>
          <w:lang w:val="es-MX" w:eastAsia="en-US"/>
        </w:rPr>
        <w:t>Clausura de la sesión.</w:t>
      </w:r>
    </w:p>
    <w:p w:rsidR="001D30C7" w:rsidRDefault="001D30C7" w:rsidP="001D30C7">
      <w:pPr>
        <w:spacing w:after="160" w:line="259" w:lineRule="auto"/>
        <w:ind w:left="1080"/>
        <w:contextualSpacing/>
        <w:jc w:val="both"/>
        <w:rPr>
          <w:rFonts w:ascii="Arial" w:eastAsiaTheme="minorHAnsi" w:hAnsi="Arial" w:cs="Arial"/>
          <w:b/>
          <w:color w:val="000000" w:themeColor="text1"/>
          <w:sz w:val="22"/>
          <w:szCs w:val="22"/>
          <w:lang w:val="es-MX" w:eastAsia="en-US"/>
        </w:rPr>
      </w:pPr>
    </w:p>
    <w:p w:rsidR="00D315DE" w:rsidRPr="00775EAC" w:rsidRDefault="008C15A7" w:rsidP="008C15A7">
      <w:pPr>
        <w:spacing w:after="160" w:line="259" w:lineRule="auto"/>
        <w:ind w:left="1080"/>
        <w:contextualSpacing/>
        <w:jc w:val="both"/>
        <w:rPr>
          <w:rFonts w:ascii="Arial" w:eastAsiaTheme="minorHAnsi" w:hAnsi="Arial" w:cs="Arial"/>
          <w:color w:val="000000" w:themeColor="text1"/>
          <w:sz w:val="22"/>
          <w:szCs w:val="22"/>
          <w:lang w:val="es-MX" w:eastAsia="en-US"/>
        </w:rPr>
      </w:pPr>
      <w:r>
        <w:rPr>
          <w:rFonts w:ascii="Arial" w:eastAsiaTheme="minorHAnsi" w:hAnsi="Arial" w:cs="Arial"/>
          <w:color w:val="000000" w:themeColor="text1"/>
          <w:sz w:val="22"/>
          <w:szCs w:val="22"/>
          <w:lang w:val="es-MX" w:eastAsia="en-US"/>
        </w:rPr>
        <w:t>Se deroga el punto No 7 y se I</w:t>
      </w:r>
      <w:r w:rsidR="008D66C4">
        <w:rPr>
          <w:rFonts w:ascii="Arial" w:eastAsiaTheme="minorHAnsi" w:hAnsi="Arial" w:cs="Arial"/>
          <w:color w:val="000000" w:themeColor="text1"/>
          <w:sz w:val="22"/>
          <w:szCs w:val="22"/>
          <w:lang w:val="es-MX" w:eastAsia="en-US"/>
        </w:rPr>
        <w:t xml:space="preserve">nserta en su lugar el </w:t>
      </w:r>
      <w:r w:rsidR="000D4F61">
        <w:rPr>
          <w:rFonts w:ascii="Arial" w:eastAsiaTheme="minorHAnsi" w:hAnsi="Arial" w:cs="Arial"/>
          <w:color w:val="000000" w:themeColor="text1"/>
          <w:sz w:val="22"/>
          <w:szCs w:val="22"/>
          <w:lang w:val="es-MX" w:eastAsia="en-US"/>
        </w:rPr>
        <w:t>Análisis</w:t>
      </w:r>
      <w:r w:rsidR="001D30C7">
        <w:rPr>
          <w:rFonts w:ascii="Arial" w:eastAsiaTheme="minorHAnsi" w:hAnsi="Arial" w:cs="Arial"/>
          <w:color w:val="000000" w:themeColor="text1"/>
          <w:sz w:val="22"/>
          <w:szCs w:val="22"/>
          <w:lang w:val="es-MX" w:eastAsia="en-US"/>
        </w:rPr>
        <w:t xml:space="preserve"> del presupuesto de E</w:t>
      </w:r>
      <w:r w:rsidR="008D66C4">
        <w:rPr>
          <w:rFonts w:ascii="Arial" w:eastAsiaTheme="minorHAnsi" w:hAnsi="Arial" w:cs="Arial"/>
          <w:color w:val="000000" w:themeColor="text1"/>
          <w:sz w:val="22"/>
          <w:szCs w:val="22"/>
          <w:lang w:val="es-MX" w:eastAsia="en-US"/>
        </w:rPr>
        <w:t>gresos 2018</w:t>
      </w:r>
      <w:r>
        <w:rPr>
          <w:rFonts w:ascii="Arial" w:eastAsiaTheme="minorHAnsi" w:hAnsi="Arial" w:cs="Arial"/>
          <w:color w:val="000000" w:themeColor="text1"/>
          <w:sz w:val="22"/>
          <w:szCs w:val="22"/>
          <w:lang w:val="es-MX" w:eastAsia="en-US"/>
        </w:rPr>
        <w:t>, es aprobada</w:t>
      </w:r>
      <w:r w:rsidR="001D30C7">
        <w:rPr>
          <w:rFonts w:ascii="Arial" w:eastAsiaTheme="minorHAnsi" w:hAnsi="Arial" w:cs="Arial"/>
          <w:color w:val="000000" w:themeColor="text1"/>
          <w:sz w:val="22"/>
          <w:szCs w:val="22"/>
          <w:lang w:val="es-MX" w:eastAsia="en-US"/>
        </w:rPr>
        <w:t xml:space="preserve"> por unanimidad la modificación y el nuevo orden del día.</w:t>
      </w:r>
    </w:p>
    <w:p w:rsidR="00775EAC" w:rsidRPr="001F73FB" w:rsidRDefault="00775EAC" w:rsidP="00775EAC">
      <w:pPr>
        <w:pStyle w:val="Prrafodelista"/>
        <w:numPr>
          <w:ilvl w:val="0"/>
          <w:numId w:val="2"/>
        </w:numPr>
        <w:tabs>
          <w:tab w:val="left" w:pos="2925"/>
        </w:tabs>
        <w:jc w:val="both"/>
        <w:rPr>
          <w:rFonts w:ascii="Arial" w:eastAsia="Calibri" w:hAnsi="Arial" w:cs="Arial"/>
          <w:b/>
          <w:color w:val="000000"/>
          <w:sz w:val="22"/>
          <w:szCs w:val="22"/>
          <w:lang w:val="es-MX"/>
        </w:rPr>
      </w:pPr>
      <w:r w:rsidRPr="00775EAC">
        <w:rPr>
          <w:rFonts w:ascii="Arial" w:hAnsi="Arial" w:cs="Arial"/>
          <w:b/>
          <w:bCs/>
          <w:sz w:val="22"/>
          <w:szCs w:val="22"/>
          <w:lang w:val="es-MX" w:eastAsia="es-MX"/>
        </w:rPr>
        <w:t>Lectura</w:t>
      </w:r>
      <w:r w:rsidR="00D315DE">
        <w:rPr>
          <w:rFonts w:ascii="Arial" w:hAnsi="Arial" w:cs="Arial"/>
          <w:b/>
          <w:bCs/>
          <w:sz w:val="22"/>
          <w:szCs w:val="22"/>
          <w:lang w:val="es-MX" w:eastAsia="es-MX"/>
        </w:rPr>
        <w:t xml:space="preserve"> y aprobación del acta número 29</w:t>
      </w:r>
      <w:r w:rsidRPr="00775EAC">
        <w:rPr>
          <w:rFonts w:ascii="Arial" w:hAnsi="Arial" w:cs="Arial"/>
          <w:b/>
          <w:bCs/>
          <w:sz w:val="22"/>
          <w:szCs w:val="22"/>
          <w:lang w:val="es-MX" w:eastAsia="es-MX"/>
        </w:rPr>
        <w:t>a ordinaria.</w:t>
      </w:r>
    </w:p>
    <w:p w:rsidR="001F73FB" w:rsidRDefault="001F73FB" w:rsidP="001F73FB">
      <w:pPr>
        <w:pStyle w:val="Prrafodelista"/>
        <w:tabs>
          <w:tab w:val="left" w:pos="2925"/>
        </w:tabs>
        <w:ind w:left="1080"/>
        <w:jc w:val="both"/>
        <w:rPr>
          <w:rFonts w:ascii="Arial" w:eastAsia="Calibri" w:hAnsi="Arial" w:cs="Arial"/>
          <w:color w:val="000000"/>
          <w:sz w:val="22"/>
          <w:szCs w:val="22"/>
          <w:lang w:val="es-MX"/>
        </w:rPr>
      </w:pPr>
    </w:p>
    <w:p w:rsidR="001F73FB" w:rsidRPr="001F73FB" w:rsidRDefault="001F73FB" w:rsidP="001F73FB">
      <w:pPr>
        <w:pStyle w:val="Prrafodelista"/>
        <w:tabs>
          <w:tab w:val="left" w:pos="2925"/>
        </w:tabs>
        <w:ind w:left="1080"/>
        <w:jc w:val="both"/>
        <w:rPr>
          <w:rFonts w:ascii="Arial" w:eastAsia="Calibri" w:hAnsi="Arial" w:cs="Arial"/>
          <w:color w:val="000000"/>
          <w:sz w:val="22"/>
          <w:szCs w:val="22"/>
          <w:lang w:val="es-MX"/>
        </w:rPr>
      </w:pPr>
      <w:r w:rsidRPr="001F73FB">
        <w:rPr>
          <w:rFonts w:ascii="Arial" w:eastAsia="Calibri" w:hAnsi="Arial" w:cs="Arial"/>
          <w:color w:val="000000"/>
          <w:sz w:val="22"/>
          <w:szCs w:val="22"/>
          <w:lang w:val="es-MX"/>
        </w:rPr>
        <w:t>Acue</w:t>
      </w:r>
      <w:r w:rsidR="001D30C7">
        <w:rPr>
          <w:rFonts w:ascii="Arial" w:eastAsia="Calibri" w:hAnsi="Arial" w:cs="Arial"/>
          <w:color w:val="000000"/>
          <w:sz w:val="22"/>
          <w:szCs w:val="22"/>
          <w:lang w:val="es-MX"/>
        </w:rPr>
        <w:t>rdo: Es aprobado por unanimidad, sin modificación.</w:t>
      </w:r>
    </w:p>
    <w:p w:rsidR="003B54A3" w:rsidRPr="003B54A3" w:rsidRDefault="003B54A3" w:rsidP="003B54A3">
      <w:pPr>
        <w:tabs>
          <w:tab w:val="left" w:pos="2925"/>
        </w:tabs>
        <w:jc w:val="both"/>
        <w:rPr>
          <w:rFonts w:ascii="Arial" w:eastAsia="Calibri" w:hAnsi="Arial" w:cs="Arial"/>
          <w:b/>
          <w:color w:val="000000"/>
          <w:sz w:val="22"/>
          <w:szCs w:val="22"/>
          <w:lang w:val="es-MX"/>
        </w:rPr>
      </w:pPr>
    </w:p>
    <w:p w:rsidR="00D315DE" w:rsidRPr="004523D1" w:rsidRDefault="00D315DE" w:rsidP="00D315DE">
      <w:pPr>
        <w:pStyle w:val="Prrafodelista"/>
        <w:numPr>
          <w:ilvl w:val="0"/>
          <w:numId w:val="2"/>
        </w:numPr>
        <w:tabs>
          <w:tab w:val="left" w:pos="2925"/>
        </w:tabs>
        <w:jc w:val="both"/>
        <w:rPr>
          <w:rFonts w:ascii="Arial" w:eastAsia="Calibri" w:hAnsi="Arial" w:cs="Arial"/>
          <w:b/>
          <w:color w:val="000000"/>
          <w:lang w:val="es-MX"/>
        </w:rPr>
      </w:pPr>
      <w:r w:rsidRPr="00D315DE">
        <w:rPr>
          <w:rFonts w:ascii="Arial" w:hAnsi="Arial" w:cs="Arial"/>
          <w:b/>
          <w:bCs/>
          <w:lang w:val="es-MX" w:eastAsia="es-MX"/>
        </w:rPr>
        <w:t>Aprobación de concesiones del Mercado Hidalgo.</w:t>
      </w:r>
    </w:p>
    <w:p w:rsidR="004523D1" w:rsidRDefault="004523D1" w:rsidP="004523D1">
      <w:pPr>
        <w:pStyle w:val="Prrafodelista"/>
        <w:tabs>
          <w:tab w:val="left" w:pos="2925"/>
        </w:tabs>
        <w:ind w:left="1080"/>
        <w:jc w:val="both"/>
        <w:rPr>
          <w:rFonts w:ascii="Arial" w:hAnsi="Arial" w:cs="Arial"/>
          <w:bCs/>
          <w:lang w:val="es-MX" w:eastAsia="es-MX"/>
        </w:rPr>
      </w:pPr>
      <w:r>
        <w:rPr>
          <w:rFonts w:ascii="Arial" w:hAnsi="Arial" w:cs="Arial"/>
          <w:bCs/>
          <w:lang w:val="es-MX" w:eastAsia="es-MX"/>
        </w:rPr>
        <w:t>El C. Armando Pinedo Martínez, Presidente, y el Lic. Edgar Ramos Leaños, Actuario del mercado Hidalgo, dan a conocer la relación de locatarios que cuentan con su expediente completo y solicitan al pleno se les otorgue, refrende y actualice su concesión, siendo los siguientes:</w:t>
      </w:r>
    </w:p>
    <w:p w:rsidR="004523D1" w:rsidRPr="004523D1" w:rsidRDefault="004523D1" w:rsidP="004523D1">
      <w:pPr>
        <w:pStyle w:val="Prrafodelista"/>
        <w:tabs>
          <w:tab w:val="left" w:pos="2925"/>
        </w:tabs>
        <w:ind w:left="1080"/>
        <w:jc w:val="both"/>
        <w:rPr>
          <w:rFonts w:ascii="Arial" w:eastAsia="Calibri" w:hAnsi="Arial" w:cs="Arial"/>
          <w:color w:val="000000"/>
          <w:lang w:val="es-MX"/>
        </w:rPr>
      </w:pPr>
      <w:r>
        <w:rPr>
          <w:rFonts w:ascii="Arial" w:hAnsi="Arial" w:cs="Arial"/>
          <w:bCs/>
          <w:lang w:val="es-MX" w:eastAsia="es-MX"/>
        </w:rPr>
        <w:t xml:space="preserve"> </w:t>
      </w:r>
    </w:p>
    <w:tbl>
      <w:tblPr>
        <w:tblStyle w:val="Tablaconcuadrcula"/>
        <w:tblW w:w="0" w:type="auto"/>
        <w:tblInd w:w="1980" w:type="dxa"/>
        <w:tblLayout w:type="fixed"/>
        <w:tblLook w:val="04A0" w:firstRow="1" w:lastRow="0" w:firstColumn="1" w:lastColumn="0" w:noHBand="0" w:noVBand="1"/>
      </w:tblPr>
      <w:tblGrid>
        <w:gridCol w:w="1417"/>
        <w:gridCol w:w="4536"/>
      </w:tblGrid>
      <w:tr w:rsidR="004523D1" w:rsidRPr="004523D1" w:rsidTr="00480A42">
        <w:trPr>
          <w:trHeight w:val="57"/>
        </w:trPr>
        <w:tc>
          <w:tcPr>
            <w:tcW w:w="1417" w:type="dxa"/>
          </w:tcPr>
          <w:p w:rsidR="004523D1" w:rsidRPr="004523D1" w:rsidRDefault="004523D1" w:rsidP="004523D1">
            <w:pPr>
              <w:spacing w:after="200" w:line="276" w:lineRule="auto"/>
              <w:jc w:val="center"/>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LOCAL</w:t>
            </w:r>
          </w:p>
        </w:tc>
        <w:tc>
          <w:tcPr>
            <w:tcW w:w="4536" w:type="dxa"/>
          </w:tcPr>
          <w:p w:rsidR="004523D1" w:rsidRPr="004523D1" w:rsidRDefault="004523D1" w:rsidP="004523D1">
            <w:pPr>
              <w:spacing w:after="200" w:line="276" w:lineRule="auto"/>
              <w:jc w:val="center"/>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NOMBRE</w:t>
            </w:r>
          </w:p>
        </w:tc>
      </w:tr>
      <w:tr w:rsidR="004523D1" w:rsidRPr="004523D1" w:rsidTr="00480A42">
        <w:trPr>
          <w:trHeight w:val="57"/>
        </w:trPr>
        <w:tc>
          <w:tcPr>
            <w:tcW w:w="1417" w:type="dxa"/>
          </w:tcPr>
          <w:p w:rsidR="004523D1" w:rsidRPr="004523D1" w:rsidRDefault="004523D1" w:rsidP="004523D1">
            <w:pPr>
              <w:spacing w:after="200" w:line="276" w:lineRule="auto"/>
              <w:jc w:val="center"/>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01</w:t>
            </w:r>
          </w:p>
        </w:tc>
        <w:tc>
          <w:tcPr>
            <w:tcW w:w="4536" w:type="dxa"/>
          </w:tcPr>
          <w:p w:rsidR="004523D1" w:rsidRPr="004523D1" w:rsidRDefault="004523D1" w:rsidP="004523D1">
            <w:pPr>
              <w:spacing w:after="200" w:line="276" w:lineRule="auto"/>
              <w:jc w:val="both"/>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ADRIAN QUIÑONEZ MUÑOZ</w:t>
            </w:r>
          </w:p>
        </w:tc>
      </w:tr>
      <w:tr w:rsidR="004523D1" w:rsidRPr="004523D1" w:rsidTr="00480A42">
        <w:trPr>
          <w:trHeight w:val="57"/>
        </w:trPr>
        <w:tc>
          <w:tcPr>
            <w:tcW w:w="1417" w:type="dxa"/>
          </w:tcPr>
          <w:p w:rsidR="004523D1" w:rsidRPr="004523D1" w:rsidRDefault="004523D1" w:rsidP="004523D1">
            <w:pPr>
              <w:spacing w:after="200" w:line="276" w:lineRule="auto"/>
              <w:jc w:val="center"/>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02</w:t>
            </w:r>
          </w:p>
        </w:tc>
        <w:tc>
          <w:tcPr>
            <w:tcW w:w="4536" w:type="dxa"/>
          </w:tcPr>
          <w:p w:rsidR="004523D1" w:rsidRPr="004523D1" w:rsidRDefault="004523D1" w:rsidP="004523D1">
            <w:pPr>
              <w:spacing w:after="200" w:line="276" w:lineRule="auto"/>
              <w:jc w:val="both"/>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SILVIA MARQUEZ GALLEGOS</w:t>
            </w:r>
          </w:p>
        </w:tc>
      </w:tr>
      <w:tr w:rsidR="004523D1" w:rsidRPr="004523D1" w:rsidTr="00480A42">
        <w:trPr>
          <w:trHeight w:val="57"/>
        </w:trPr>
        <w:tc>
          <w:tcPr>
            <w:tcW w:w="1417" w:type="dxa"/>
          </w:tcPr>
          <w:p w:rsidR="004523D1" w:rsidRPr="004523D1" w:rsidRDefault="004523D1" w:rsidP="004523D1">
            <w:pPr>
              <w:spacing w:after="200" w:line="276" w:lineRule="auto"/>
              <w:jc w:val="center"/>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04</w:t>
            </w:r>
          </w:p>
        </w:tc>
        <w:tc>
          <w:tcPr>
            <w:tcW w:w="4536" w:type="dxa"/>
          </w:tcPr>
          <w:p w:rsidR="004523D1" w:rsidRPr="004523D1" w:rsidRDefault="004523D1" w:rsidP="004523D1">
            <w:pPr>
              <w:spacing w:after="200" w:line="276" w:lineRule="auto"/>
              <w:jc w:val="both"/>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JUAN CARLOS VALDEZ PEREZ</w:t>
            </w:r>
          </w:p>
        </w:tc>
      </w:tr>
      <w:tr w:rsidR="004523D1" w:rsidRPr="004523D1" w:rsidTr="00480A42">
        <w:trPr>
          <w:trHeight w:val="57"/>
        </w:trPr>
        <w:tc>
          <w:tcPr>
            <w:tcW w:w="1417" w:type="dxa"/>
          </w:tcPr>
          <w:p w:rsidR="004523D1" w:rsidRPr="004523D1" w:rsidRDefault="004523D1" w:rsidP="004523D1">
            <w:pPr>
              <w:spacing w:after="200" w:line="276" w:lineRule="auto"/>
              <w:jc w:val="center"/>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05</w:t>
            </w:r>
          </w:p>
        </w:tc>
        <w:tc>
          <w:tcPr>
            <w:tcW w:w="4536" w:type="dxa"/>
          </w:tcPr>
          <w:p w:rsidR="004523D1" w:rsidRPr="004523D1" w:rsidRDefault="004523D1" w:rsidP="004523D1">
            <w:pPr>
              <w:spacing w:after="200" w:line="276" w:lineRule="auto"/>
              <w:jc w:val="both"/>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JUVENTINA MARES RAIGOZA</w:t>
            </w:r>
          </w:p>
        </w:tc>
      </w:tr>
      <w:tr w:rsidR="004523D1" w:rsidRPr="004523D1" w:rsidTr="00480A42">
        <w:trPr>
          <w:trHeight w:val="57"/>
        </w:trPr>
        <w:tc>
          <w:tcPr>
            <w:tcW w:w="1417" w:type="dxa"/>
          </w:tcPr>
          <w:p w:rsidR="004523D1" w:rsidRPr="004523D1" w:rsidRDefault="004523D1" w:rsidP="004523D1">
            <w:pPr>
              <w:spacing w:after="200" w:line="276" w:lineRule="auto"/>
              <w:jc w:val="center"/>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07</w:t>
            </w:r>
          </w:p>
        </w:tc>
        <w:tc>
          <w:tcPr>
            <w:tcW w:w="4536" w:type="dxa"/>
          </w:tcPr>
          <w:p w:rsidR="004523D1" w:rsidRPr="004523D1" w:rsidRDefault="004523D1" w:rsidP="004523D1">
            <w:pPr>
              <w:spacing w:after="200" w:line="276" w:lineRule="auto"/>
              <w:jc w:val="both"/>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JOSE DE JESUS PINEDO MARTINEZ</w:t>
            </w:r>
          </w:p>
        </w:tc>
      </w:tr>
      <w:tr w:rsidR="004523D1" w:rsidRPr="004523D1" w:rsidTr="00480A42">
        <w:trPr>
          <w:trHeight w:val="57"/>
        </w:trPr>
        <w:tc>
          <w:tcPr>
            <w:tcW w:w="1417" w:type="dxa"/>
          </w:tcPr>
          <w:p w:rsidR="004523D1" w:rsidRPr="004523D1" w:rsidRDefault="004523D1" w:rsidP="004523D1">
            <w:pPr>
              <w:spacing w:after="200" w:line="276" w:lineRule="auto"/>
              <w:jc w:val="center"/>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lastRenderedPageBreak/>
              <w:t xml:space="preserve">12 </w:t>
            </w:r>
          </w:p>
        </w:tc>
        <w:tc>
          <w:tcPr>
            <w:tcW w:w="4536" w:type="dxa"/>
          </w:tcPr>
          <w:p w:rsidR="004523D1" w:rsidRPr="004523D1" w:rsidRDefault="004523D1" w:rsidP="004523D1">
            <w:pPr>
              <w:spacing w:after="200" w:line="276" w:lineRule="auto"/>
              <w:jc w:val="both"/>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ANA VELIA RODRIGUEZ HERNANDEZ</w:t>
            </w:r>
          </w:p>
        </w:tc>
      </w:tr>
      <w:tr w:rsidR="004523D1" w:rsidRPr="004523D1" w:rsidTr="00480A42">
        <w:trPr>
          <w:trHeight w:val="57"/>
        </w:trPr>
        <w:tc>
          <w:tcPr>
            <w:tcW w:w="1417" w:type="dxa"/>
          </w:tcPr>
          <w:p w:rsidR="004523D1" w:rsidRPr="004523D1" w:rsidRDefault="004523D1" w:rsidP="004523D1">
            <w:pPr>
              <w:spacing w:after="200" w:line="276" w:lineRule="auto"/>
              <w:jc w:val="center"/>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13</w:t>
            </w:r>
          </w:p>
        </w:tc>
        <w:tc>
          <w:tcPr>
            <w:tcW w:w="4536" w:type="dxa"/>
          </w:tcPr>
          <w:p w:rsidR="004523D1" w:rsidRPr="004523D1" w:rsidRDefault="004523D1" w:rsidP="004523D1">
            <w:pPr>
              <w:spacing w:after="200" w:line="276" w:lineRule="auto"/>
              <w:jc w:val="both"/>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ANA VELIA RODRIGUEZ HERNANDEZ</w:t>
            </w:r>
          </w:p>
        </w:tc>
      </w:tr>
      <w:tr w:rsidR="004523D1" w:rsidRPr="004523D1" w:rsidTr="00480A42">
        <w:trPr>
          <w:trHeight w:val="57"/>
        </w:trPr>
        <w:tc>
          <w:tcPr>
            <w:tcW w:w="1417" w:type="dxa"/>
          </w:tcPr>
          <w:p w:rsidR="004523D1" w:rsidRPr="004523D1" w:rsidRDefault="004523D1" w:rsidP="004523D1">
            <w:pPr>
              <w:spacing w:after="200" w:line="276" w:lineRule="auto"/>
              <w:jc w:val="center"/>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15</w:t>
            </w:r>
          </w:p>
        </w:tc>
        <w:tc>
          <w:tcPr>
            <w:tcW w:w="4536" w:type="dxa"/>
          </w:tcPr>
          <w:p w:rsidR="004523D1" w:rsidRPr="004523D1" w:rsidRDefault="004523D1" w:rsidP="004523D1">
            <w:pPr>
              <w:spacing w:after="200" w:line="276" w:lineRule="auto"/>
              <w:jc w:val="both"/>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MARIA GLORIA FLORES PEREZ</w:t>
            </w:r>
          </w:p>
        </w:tc>
      </w:tr>
      <w:tr w:rsidR="004523D1" w:rsidRPr="004523D1" w:rsidTr="00480A42">
        <w:trPr>
          <w:trHeight w:val="57"/>
        </w:trPr>
        <w:tc>
          <w:tcPr>
            <w:tcW w:w="1417" w:type="dxa"/>
          </w:tcPr>
          <w:p w:rsidR="004523D1" w:rsidRPr="004523D1" w:rsidRDefault="004523D1" w:rsidP="004523D1">
            <w:pPr>
              <w:spacing w:after="200" w:line="276" w:lineRule="auto"/>
              <w:jc w:val="center"/>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16</w:t>
            </w:r>
          </w:p>
        </w:tc>
        <w:tc>
          <w:tcPr>
            <w:tcW w:w="4536" w:type="dxa"/>
          </w:tcPr>
          <w:p w:rsidR="004523D1" w:rsidRPr="004523D1" w:rsidRDefault="004523D1" w:rsidP="004523D1">
            <w:pPr>
              <w:spacing w:after="200" w:line="276" w:lineRule="auto"/>
              <w:jc w:val="both"/>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MA. VICTORIA HUIZAR LOZANO</w:t>
            </w:r>
          </w:p>
        </w:tc>
      </w:tr>
      <w:tr w:rsidR="004523D1" w:rsidRPr="004523D1" w:rsidTr="00480A42">
        <w:trPr>
          <w:trHeight w:val="57"/>
        </w:trPr>
        <w:tc>
          <w:tcPr>
            <w:tcW w:w="1417" w:type="dxa"/>
          </w:tcPr>
          <w:p w:rsidR="004523D1" w:rsidRPr="004523D1" w:rsidRDefault="004523D1" w:rsidP="004523D1">
            <w:pPr>
              <w:spacing w:after="200" w:line="276" w:lineRule="auto"/>
              <w:jc w:val="center"/>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17</w:t>
            </w:r>
          </w:p>
        </w:tc>
        <w:tc>
          <w:tcPr>
            <w:tcW w:w="4536" w:type="dxa"/>
          </w:tcPr>
          <w:p w:rsidR="004523D1" w:rsidRPr="004523D1" w:rsidRDefault="004523D1" w:rsidP="004523D1">
            <w:pPr>
              <w:spacing w:after="200" w:line="276" w:lineRule="auto"/>
              <w:jc w:val="both"/>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WILIBALDO RIOS MOTA</w:t>
            </w:r>
          </w:p>
        </w:tc>
      </w:tr>
      <w:tr w:rsidR="004523D1" w:rsidRPr="004523D1" w:rsidTr="00480A42">
        <w:trPr>
          <w:trHeight w:val="57"/>
        </w:trPr>
        <w:tc>
          <w:tcPr>
            <w:tcW w:w="1417" w:type="dxa"/>
          </w:tcPr>
          <w:p w:rsidR="004523D1" w:rsidRPr="004523D1" w:rsidRDefault="004523D1" w:rsidP="004523D1">
            <w:pPr>
              <w:spacing w:after="200" w:line="276" w:lineRule="auto"/>
              <w:jc w:val="center"/>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 xml:space="preserve"> 18</w:t>
            </w:r>
          </w:p>
        </w:tc>
        <w:tc>
          <w:tcPr>
            <w:tcW w:w="4536" w:type="dxa"/>
          </w:tcPr>
          <w:p w:rsidR="004523D1" w:rsidRPr="004523D1" w:rsidRDefault="004523D1" w:rsidP="004523D1">
            <w:pPr>
              <w:spacing w:after="200" w:line="276" w:lineRule="auto"/>
              <w:jc w:val="both"/>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 xml:space="preserve">FRANCISCA GONZALEZ </w:t>
            </w:r>
            <w:proofErr w:type="spellStart"/>
            <w:r w:rsidRPr="004523D1">
              <w:rPr>
                <w:rFonts w:asciiTheme="minorHAnsi" w:eastAsiaTheme="minorHAnsi" w:hAnsiTheme="minorHAnsi" w:cstheme="minorBidi"/>
                <w:sz w:val="16"/>
                <w:szCs w:val="16"/>
                <w:lang w:val="es-MX" w:eastAsia="en-US"/>
              </w:rPr>
              <w:t>GONZALEZ</w:t>
            </w:r>
            <w:proofErr w:type="spellEnd"/>
          </w:p>
        </w:tc>
      </w:tr>
      <w:tr w:rsidR="004523D1" w:rsidRPr="004523D1" w:rsidTr="00480A42">
        <w:trPr>
          <w:trHeight w:val="57"/>
        </w:trPr>
        <w:tc>
          <w:tcPr>
            <w:tcW w:w="1417" w:type="dxa"/>
          </w:tcPr>
          <w:p w:rsidR="004523D1" w:rsidRPr="004523D1" w:rsidRDefault="004523D1" w:rsidP="004523D1">
            <w:pPr>
              <w:spacing w:after="200" w:line="276" w:lineRule="auto"/>
              <w:jc w:val="center"/>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21</w:t>
            </w:r>
          </w:p>
        </w:tc>
        <w:tc>
          <w:tcPr>
            <w:tcW w:w="4536" w:type="dxa"/>
          </w:tcPr>
          <w:p w:rsidR="004523D1" w:rsidRPr="004523D1" w:rsidRDefault="004523D1" w:rsidP="004523D1">
            <w:pPr>
              <w:spacing w:after="200" w:line="276" w:lineRule="auto"/>
              <w:jc w:val="both"/>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KARINA GUADALUPE RIVERA MAYORGA</w:t>
            </w:r>
          </w:p>
        </w:tc>
      </w:tr>
      <w:tr w:rsidR="004523D1" w:rsidRPr="004523D1" w:rsidTr="00480A42">
        <w:trPr>
          <w:trHeight w:val="57"/>
        </w:trPr>
        <w:tc>
          <w:tcPr>
            <w:tcW w:w="1417" w:type="dxa"/>
          </w:tcPr>
          <w:p w:rsidR="004523D1" w:rsidRPr="004523D1" w:rsidRDefault="004523D1" w:rsidP="004523D1">
            <w:pPr>
              <w:spacing w:after="200" w:line="276" w:lineRule="auto"/>
              <w:jc w:val="center"/>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22</w:t>
            </w:r>
          </w:p>
        </w:tc>
        <w:tc>
          <w:tcPr>
            <w:tcW w:w="4536" w:type="dxa"/>
          </w:tcPr>
          <w:p w:rsidR="004523D1" w:rsidRPr="004523D1" w:rsidRDefault="004523D1" w:rsidP="004523D1">
            <w:pPr>
              <w:spacing w:after="200" w:line="276" w:lineRule="auto"/>
              <w:jc w:val="both"/>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SILVIA MARQUEZ GALLEGOS (SILVIA MARQUEZ DE RIVERA)</w:t>
            </w:r>
          </w:p>
        </w:tc>
      </w:tr>
      <w:tr w:rsidR="004523D1" w:rsidRPr="004523D1" w:rsidTr="00480A42">
        <w:trPr>
          <w:trHeight w:val="57"/>
        </w:trPr>
        <w:tc>
          <w:tcPr>
            <w:tcW w:w="1417" w:type="dxa"/>
          </w:tcPr>
          <w:p w:rsidR="004523D1" w:rsidRPr="004523D1" w:rsidRDefault="004523D1" w:rsidP="004523D1">
            <w:pPr>
              <w:spacing w:after="200" w:line="276" w:lineRule="auto"/>
              <w:jc w:val="center"/>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24</w:t>
            </w:r>
          </w:p>
        </w:tc>
        <w:tc>
          <w:tcPr>
            <w:tcW w:w="4536" w:type="dxa"/>
          </w:tcPr>
          <w:p w:rsidR="004523D1" w:rsidRPr="004523D1" w:rsidRDefault="004523D1" w:rsidP="004523D1">
            <w:pPr>
              <w:spacing w:after="200" w:line="276" w:lineRule="auto"/>
              <w:jc w:val="both"/>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MA. ANTONIA MORENO MORA</w:t>
            </w:r>
          </w:p>
        </w:tc>
      </w:tr>
      <w:tr w:rsidR="004523D1" w:rsidRPr="004523D1" w:rsidTr="00480A42">
        <w:trPr>
          <w:trHeight w:val="57"/>
        </w:trPr>
        <w:tc>
          <w:tcPr>
            <w:tcW w:w="1417" w:type="dxa"/>
          </w:tcPr>
          <w:p w:rsidR="004523D1" w:rsidRPr="004523D1" w:rsidRDefault="004523D1" w:rsidP="004523D1">
            <w:pPr>
              <w:spacing w:after="200" w:line="276" w:lineRule="auto"/>
              <w:jc w:val="center"/>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25</w:t>
            </w:r>
          </w:p>
        </w:tc>
        <w:tc>
          <w:tcPr>
            <w:tcW w:w="4536" w:type="dxa"/>
          </w:tcPr>
          <w:p w:rsidR="004523D1" w:rsidRPr="004523D1" w:rsidRDefault="004523D1" w:rsidP="004523D1">
            <w:pPr>
              <w:spacing w:after="200" w:line="276" w:lineRule="auto"/>
              <w:jc w:val="both"/>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JAVIER MONTES VELAZQUEZ</w:t>
            </w:r>
            <w:r w:rsidRPr="004523D1">
              <w:rPr>
                <w:rFonts w:asciiTheme="minorHAnsi" w:eastAsiaTheme="minorHAnsi" w:hAnsiTheme="minorHAnsi" w:cstheme="minorBidi"/>
                <w:sz w:val="16"/>
                <w:szCs w:val="16"/>
                <w:lang w:val="es-MX" w:eastAsia="en-US"/>
              </w:rPr>
              <w:tab/>
            </w:r>
          </w:p>
        </w:tc>
      </w:tr>
      <w:tr w:rsidR="004523D1" w:rsidRPr="004523D1" w:rsidTr="00480A42">
        <w:trPr>
          <w:trHeight w:val="57"/>
        </w:trPr>
        <w:tc>
          <w:tcPr>
            <w:tcW w:w="1417" w:type="dxa"/>
          </w:tcPr>
          <w:p w:rsidR="004523D1" w:rsidRPr="004523D1" w:rsidRDefault="004523D1" w:rsidP="004523D1">
            <w:pPr>
              <w:spacing w:after="200" w:line="276" w:lineRule="auto"/>
              <w:jc w:val="center"/>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26</w:t>
            </w:r>
          </w:p>
        </w:tc>
        <w:tc>
          <w:tcPr>
            <w:tcW w:w="4536" w:type="dxa"/>
          </w:tcPr>
          <w:p w:rsidR="004523D1" w:rsidRPr="004523D1" w:rsidRDefault="004523D1" w:rsidP="004523D1">
            <w:pPr>
              <w:spacing w:after="200" w:line="276" w:lineRule="auto"/>
              <w:jc w:val="both"/>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 xml:space="preserve">J. SANTOS CARRILLO </w:t>
            </w:r>
            <w:proofErr w:type="spellStart"/>
            <w:r w:rsidRPr="004523D1">
              <w:rPr>
                <w:rFonts w:asciiTheme="minorHAnsi" w:eastAsiaTheme="minorHAnsi" w:hAnsiTheme="minorHAnsi" w:cstheme="minorBidi"/>
                <w:sz w:val="16"/>
                <w:szCs w:val="16"/>
                <w:lang w:val="es-MX" w:eastAsia="en-US"/>
              </w:rPr>
              <w:t>CARRILLO</w:t>
            </w:r>
            <w:proofErr w:type="spellEnd"/>
          </w:p>
        </w:tc>
      </w:tr>
      <w:tr w:rsidR="004523D1" w:rsidRPr="004523D1" w:rsidTr="00480A42">
        <w:trPr>
          <w:trHeight w:val="57"/>
        </w:trPr>
        <w:tc>
          <w:tcPr>
            <w:tcW w:w="1417" w:type="dxa"/>
          </w:tcPr>
          <w:p w:rsidR="004523D1" w:rsidRPr="004523D1" w:rsidRDefault="004523D1" w:rsidP="004523D1">
            <w:pPr>
              <w:spacing w:after="200" w:line="276" w:lineRule="auto"/>
              <w:jc w:val="center"/>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27</w:t>
            </w:r>
          </w:p>
        </w:tc>
        <w:tc>
          <w:tcPr>
            <w:tcW w:w="4536" w:type="dxa"/>
          </w:tcPr>
          <w:p w:rsidR="004523D1" w:rsidRPr="004523D1" w:rsidRDefault="004523D1" w:rsidP="004523D1">
            <w:pPr>
              <w:spacing w:after="200" w:line="276" w:lineRule="auto"/>
              <w:jc w:val="both"/>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BEATRIZ PEREZ MUÑOZ</w:t>
            </w:r>
          </w:p>
        </w:tc>
      </w:tr>
      <w:tr w:rsidR="004523D1" w:rsidRPr="004523D1" w:rsidTr="00480A42">
        <w:trPr>
          <w:trHeight w:val="57"/>
        </w:trPr>
        <w:tc>
          <w:tcPr>
            <w:tcW w:w="1417" w:type="dxa"/>
          </w:tcPr>
          <w:p w:rsidR="004523D1" w:rsidRPr="004523D1" w:rsidRDefault="004523D1" w:rsidP="004523D1">
            <w:pPr>
              <w:spacing w:after="200" w:line="276" w:lineRule="auto"/>
              <w:jc w:val="center"/>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28</w:t>
            </w:r>
          </w:p>
        </w:tc>
        <w:tc>
          <w:tcPr>
            <w:tcW w:w="4536" w:type="dxa"/>
          </w:tcPr>
          <w:p w:rsidR="004523D1" w:rsidRPr="004523D1" w:rsidRDefault="004523D1" w:rsidP="004523D1">
            <w:pPr>
              <w:spacing w:after="200" w:line="276" w:lineRule="auto"/>
              <w:jc w:val="both"/>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 xml:space="preserve">OLGA MARES </w:t>
            </w:r>
            <w:proofErr w:type="spellStart"/>
            <w:r w:rsidRPr="004523D1">
              <w:rPr>
                <w:rFonts w:asciiTheme="minorHAnsi" w:eastAsiaTheme="minorHAnsi" w:hAnsiTheme="minorHAnsi" w:cstheme="minorBidi"/>
                <w:sz w:val="16"/>
                <w:szCs w:val="16"/>
                <w:lang w:val="es-MX" w:eastAsia="en-US"/>
              </w:rPr>
              <w:t>MARES</w:t>
            </w:r>
            <w:proofErr w:type="spellEnd"/>
          </w:p>
        </w:tc>
      </w:tr>
      <w:tr w:rsidR="004523D1" w:rsidRPr="004523D1" w:rsidTr="00480A42">
        <w:trPr>
          <w:trHeight w:val="57"/>
        </w:trPr>
        <w:tc>
          <w:tcPr>
            <w:tcW w:w="1417" w:type="dxa"/>
          </w:tcPr>
          <w:p w:rsidR="004523D1" w:rsidRPr="004523D1" w:rsidRDefault="004523D1" w:rsidP="004523D1">
            <w:pPr>
              <w:spacing w:after="200" w:line="276" w:lineRule="auto"/>
              <w:jc w:val="center"/>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30</w:t>
            </w:r>
          </w:p>
        </w:tc>
        <w:tc>
          <w:tcPr>
            <w:tcW w:w="4536" w:type="dxa"/>
          </w:tcPr>
          <w:p w:rsidR="004523D1" w:rsidRPr="004523D1" w:rsidRDefault="004523D1" w:rsidP="004523D1">
            <w:pPr>
              <w:spacing w:after="200" w:line="276" w:lineRule="auto"/>
              <w:jc w:val="both"/>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JOSE NAVARRO MARQUEZ</w:t>
            </w:r>
          </w:p>
        </w:tc>
      </w:tr>
      <w:tr w:rsidR="004523D1" w:rsidRPr="004523D1" w:rsidTr="00480A42">
        <w:trPr>
          <w:trHeight w:val="20"/>
        </w:trPr>
        <w:tc>
          <w:tcPr>
            <w:tcW w:w="1417" w:type="dxa"/>
          </w:tcPr>
          <w:p w:rsidR="004523D1" w:rsidRPr="004523D1" w:rsidRDefault="004523D1" w:rsidP="004523D1">
            <w:pPr>
              <w:spacing w:after="200" w:line="276" w:lineRule="auto"/>
              <w:jc w:val="center"/>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31</w:t>
            </w:r>
          </w:p>
        </w:tc>
        <w:tc>
          <w:tcPr>
            <w:tcW w:w="4536" w:type="dxa"/>
          </w:tcPr>
          <w:p w:rsidR="004523D1" w:rsidRPr="004523D1" w:rsidRDefault="004523D1" w:rsidP="004523D1">
            <w:pPr>
              <w:spacing w:after="200" w:line="276" w:lineRule="auto"/>
              <w:jc w:val="both"/>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MAURILIO RIVERA RODRIGUEZ</w:t>
            </w:r>
          </w:p>
        </w:tc>
      </w:tr>
      <w:tr w:rsidR="004523D1" w:rsidRPr="004523D1" w:rsidTr="00480A42">
        <w:trPr>
          <w:trHeight w:val="57"/>
        </w:trPr>
        <w:tc>
          <w:tcPr>
            <w:tcW w:w="1417" w:type="dxa"/>
          </w:tcPr>
          <w:p w:rsidR="004523D1" w:rsidRPr="004523D1" w:rsidRDefault="004523D1" w:rsidP="004523D1">
            <w:pPr>
              <w:spacing w:after="200" w:line="276" w:lineRule="auto"/>
              <w:jc w:val="center"/>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34</w:t>
            </w:r>
          </w:p>
        </w:tc>
        <w:tc>
          <w:tcPr>
            <w:tcW w:w="4536" w:type="dxa"/>
          </w:tcPr>
          <w:p w:rsidR="004523D1" w:rsidRPr="004523D1" w:rsidRDefault="004523D1" w:rsidP="004523D1">
            <w:pPr>
              <w:spacing w:after="200" w:line="276" w:lineRule="auto"/>
              <w:jc w:val="both"/>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LORENZO GAETA GARCIA</w:t>
            </w:r>
          </w:p>
        </w:tc>
      </w:tr>
      <w:tr w:rsidR="004523D1" w:rsidRPr="004523D1" w:rsidTr="00480A42">
        <w:trPr>
          <w:trHeight w:val="57"/>
        </w:trPr>
        <w:tc>
          <w:tcPr>
            <w:tcW w:w="1417" w:type="dxa"/>
          </w:tcPr>
          <w:p w:rsidR="004523D1" w:rsidRPr="004523D1" w:rsidRDefault="004523D1" w:rsidP="004523D1">
            <w:pPr>
              <w:spacing w:after="200" w:line="276" w:lineRule="auto"/>
              <w:jc w:val="center"/>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35</w:t>
            </w:r>
          </w:p>
        </w:tc>
        <w:tc>
          <w:tcPr>
            <w:tcW w:w="4536" w:type="dxa"/>
          </w:tcPr>
          <w:p w:rsidR="004523D1" w:rsidRPr="004523D1" w:rsidRDefault="004523D1" w:rsidP="004523D1">
            <w:pPr>
              <w:spacing w:after="200" w:line="276" w:lineRule="auto"/>
              <w:jc w:val="both"/>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VICTORIANO VALDOVINOS CEBALLOS</w:t>
            </w:r>
          </w:p>
        </w:tc>
      </w:tr>
      <w:tr w:rsidR="004523D1" w:rsidRPr="004523D1" w:rsidTr="00480A42">
        <w:trPr>
          <w:trHeight w:val="57"/>
        </w:trPr>
        <w:tc>
          <w:tcPr>
            <w:tcW w:w="1417" w:type="dxa"/>
          </w:tcPr>
          <w:p w:rsidR="004523D1" w:rsidRPr="004523D1" w:rsidRDefault="004523D1" w:rsidP="004523D1">
            <w:pPr>
              <w:spacing w:after="200" w:line="276" w:lineRule="auto"/>
              <w:jc w:val="center"/>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36</w:t>
            </w:r>
          </w:p>
        </w:tc>
        <w:tc>
          <w:tcPr>
            <w:tcW w:w="4536" w:type="dxa"/>
          </w:tcPr>
          <w:p w:rsidR="004523D1" w:rsidRPr="004523D1" w:rsidRDefault="004523D1" w:rsidP="004523D1">
            <w:pPr>
              <w:spacing w:after="200" w:line="276" w:lineRule="auto"/>
              <w:jc w:val="both"/>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ABIGAIL ESPARZA HARO</w:t>
            </w:r>
          </w:p>
        </w:tc>
      </w:tr>
      <w:tr w:rsidR="004523D1" w:rsidRPr="004523D1" w:rsidTr="00480A42">
        <w:trPr>
          <w:trHeight w:val="57"/>
        </w:trPr>
        <w:tc>
          <w:tcPr>
            <w:tcW w:w="1417" w:type="dxa"/>
          </w:tcPr>
          <w:p w:rsidR="004523D1" w:rsidRPr="004523D1" w:rsidRDefault="004523D1" w:rsidP="004523D1">
            <w:pPr>
              <w:spacing w:after="200" w:line="276" w:lineRule="auto"/>
              <w:jc w:val="center"/>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37</w:t>
            </w:r>
          </w:p>
        </w:tc>
        <w:tc>
          <w:tcPr>
            <w:tcW w:w="4536" w:type="dxa"/>
          </w:tcPr>
          <w:p w:rsidR="004523D1" w:rsidRPr="004523D1" w:rsidRDefault="004523D1" w:rsidP="004523D1">
            <w:pPr>
              <w:spacing w:after="200" w:line="276" w:lineRule="auto"/>
              <w:jc w:val="both"/>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SENIA LETICIA ESPINOZA DELGADO</w:t>
            </w:r>
          </w:p>
        </w:tc>
      </w:tr>
      <w:tr w:rsidR="004523D1" w:rsidRPr="004523D1" w:rsidTr="00480A42">
        <w:trPr>
          <w:trHeight w:val="20"/>
        </w:trPr>
        <w:tc>
          <w:tcPr>
            <w:tcW w:w="1417" w:type="dxa"/>
          </w:tcPr>
          <w:p w:rsidR="004523D1" w:rsidRPr="004523D1" w:rsidRDefault="004523D1" w:rsidP="004523D1">
            <w:pPr>
              <w:spacing w:after="200" w:line="276" w:lineRule="auto"/>
              <w:jc w:val="center"/>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40</w:t>
            </w:r>
          </w:p>
        </w:tc>
        <w:tc>
          <w:tcPr>
            <w:tcW w:w="4536" w:type="dxa"/>
          </w:tcPr>
          <w:p w:rsidR="00480A42" w:rsidRPr="004523D1" w:rsidRDefault="00480A42" w:rsidP="004523D1">
            <w:pPr>
              <w:spacing w:after="200" w:line="276" w:lineRule="auto"/>
              <w:jc w:val="both"/>
              <w:rPr>
                <w:rFonts w:asciiTheme="minorHAnsi" w:eastAsiaTheme="minorHAnsi" w:hAnsiTheme="minorHAnsi" w:cstheme="minorBidi"/>
                <w:sz w:val="16"/>
                <w:szCs w:val="16"/>
                <w:lang w:val="es-MX" w:eastAsia="en-US"/>
              </w:rPr>
            </w:pPr>
            <w:r>
              <w:rPr>
                <w:rFonts w:asciiTheme="minorHAnsi" w:eastAsiaTheme="minorHAnsi" w:hAnsiTheme="minorHAnsi" w:cstheme="minorBidi"/>
                <w:sz w:val="16"/>
                <w:szCs w:val="16"/>
                <w:lang w:val="es-MX" w:eastAsia="en-US"/>
              </w:rPr>
              <w:t>MA. TRINIDAD VALDES GARCIA</w:t>
            </w:r>
          </w:p>
        </w:tc>
      </w:tr>
      <w:tr w:rsidR="004523D1" w:rsidRPr="004523D1" w:rsidTr="00480A42">
        <w:trPr>
          <w:trHeight w:val="57"/>
        </w:trPr>
        <w:tc>
          <w:tcPr>
            <w:tcW w:w="1417" w:type="dxa"/>
          </w:tcPr>
          <w:p w:rsidR="004523D1" w:rsidRPr="004523D1" w:rsidRDefault="004523D1" w:rsidP="004523D1">
            <w:pPr>
              <w:spacing w:after="200" w:line="276" w:lineRule="auto"/>
              <w:jc w:val="center"/>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43</w:t>
            </w:r>
          </w:p>
        </w:tc>
        <w:tc>
          <w:tcPr>
            <w:tcW w:w="4536" w:type="dxa"/>
          </w:tcPr>
          <w:p w:rsidR="004523D1" w:rsidRPr="004523D1" w:rsidRDefault="004523D1" w:rsidP="004523D1">
            <w:pPr>
              <w:spacing w:after="200" w:line="276" w:lineRule="auto"/>
              <w:jc w:val="both"/>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RAUL GAETA GARCIA</w:t>
            </w:r>
          </w:p>
        </w:tc>
      </w:tr>
      <w:tr w:rsidR="004523D1" w:rsidRPr="004523D1" w:rsidTr="00480A42">
        <w:trPr>
          <w:trHeight w:val="57"/>
        </w:trPr>
        <w:tc>
          <w:tcPr>
            <w:tcW w:w="1417" w:type="dxa"/>
          </w:tcPr>
          <w:p w:rsidR="004523D1" w:rsidRPr="004523D1" w:rsidRDefault="004523D1" w:rsidP="004523D1">
            <w:pPr>
              <w:spacing w:after="200" w:line="276" w:lineRule="auto"/>
              <w:jc w:val="center"/>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45</w:t>
            </w:r>
          </w:p>
        </w:tc>
        <w:tc>
          <w:tcPr>
            <w:tcW w:w="4536" w:type="dxa"/>
          </w:tcPr>
          <w:p w:rsidR="004523D1" w:rsidRPr="004523D1" w:rsidRDefault="004523D1" w:rsidP="004523D1">
            <w:pPr>
              <w:spacing w:after="200" w:line="276" w:lineRule="auto"/>
              <w:jc w:val="both"/>
              <w:rPr>
                <w:rFonts w:asciiTheme="minorHAnsi" w:eastAsiaTheme="minorHAnsi" w:hAnsiTheme="minorHAnsi" w:cstheme="minorBidi"/>
                <w:sz w:val="16"/>
                <w:szCs w:val="16"/>
                <w:lang w:val="es-MX" w:eastAsia="en-US"/>
              </w:rPr>
            </w:pPr>
            <w:r w:rsidRPr="004523D1">
              <w:rPr>
                <w:rFonts w:asciiTheme="minorHAnsi" w:eastAsiaTheme="minorHAnsi" w:hAnsiTheme="minorHAnsi" w:cstheme="minorBidi"/>
                <w:sz w:val="16"/>
                <w:szCs w:val="16"/>
                <w:lang w:val="es-MX" w:eastAsia="en-US"/>
              </w:rPr>
              <w:t xml:space="preserve">LORENZO GAETA </w:t>
            </w:r>
            <w:proofErr w:type="spellStart"/>
            <w:r w:rsidRPr="004523D1">
              <w:rPr>
                <w:rFonts w:asciiTheme="minorHAnsi" w:eastAsiaTheme="minorHAnsi" w:hAnsiTheme="minorHAnsi" w:cstheme="minorBidi"/>
                <w:sz w:val="16"/>
                <w:szCs w:val="16"/>
                <w:lang w:val="es-MX" w:eastAsia="en-US"/>
              </w:rPr>
              <w:t>GAETA</w:t>
            </w:r>
            <w:proofErr w:type="spellEnd"/>
          </w:p>
        </w:tc>
      </w:tr>
    </w:tbl>
    <w:p w:rsidR="004523D1" w:rsidRPr="004523D1" w:rsidRDefault="004523D1" w:rsidP="004523D1">
      <w:pPr>
        <w:pStyle w:val="Prrafodelista"/>
        <w:tabs>
          <w:tab w:val="left" w:pos="2925"/>
        </w:tabs>
        <w:ind w:left="1080"/>
        <w:jc w:val="both"/>
        <w:rPr>
          <w:rFonts w:ascii="Arial" w:eastAsia="Calibri" w:hAnsi="Arial" w:cs="Arial"/>
          <w:color w:val="000000"/>
          <w:lang w:val="es-MX"/>
        </w:rPr>
      </w:pPr>
    </w:p>
    <w:p w:rsidR="00D315DE" w:rsidRDefault="00D315DE" w:rsidP="00D315DE">
      <w:pPr>
        <w:tabs>
          <w:tab w:val="left" w:pos="2925"/>
        </w:tabs>
        <w:jc w:val="both"/>
        <w:rPr>
          <w:rFonts w:ascii="Arial" w:eastAsia="Calibri" w:hAnsi="Arial" w:cs="Arial"/>
          <w:b/>
          <w:color w:val="000000"/>
          <w:lang w:val="es-MX"/>
        </w:rPr>
      </w:pPr>
    </w:p>
    <w:p w:rsidR="00D315DE" w:rsidRPr="008D66C4" w:rsidRDefault="000921FA" w:rsidP="000921FA">
      <w:pPr>
        <w:tabs>
          <w:tab w:val="left" w:pos="2925"/>
        </w:tabs>
        <w:ind w:left="1080"/>
        <w:jc w:val="both"/>
        <w:rPr>
          <w:rFonts w:ascii="Arial" w:eastAsia="Calibri" w:hAnsi="Arial" w:cs="Arial"/>
          <w:color w:val="000000"/>
          <w:lang w:val="es-MX"/>
        </w:rPr>
      </w:pPr>
      <w:r>
        <w:rPr>
          <w:rFonts w:ascii="Arial" w:eastAsia="Calibri" w:hAnsi="Arial" w:cs="Arial"/>
          <w:color w:val="000000"/>
          <w:lang w:val="es-MX"/>
        </w:rPr>
        <w:t>Se aprueba el listado presentado. Por unanimidad</w:t>
      </w:r>
      <w:r w:rsidR="00480A42">
        <w:rPr>
          <w:rFonts w:ascii="Arial" w:eastAsia="Calibri" w:hAnsi="Arial" w:cs="Arial"/>
          <w:color w:val="000000"/>
          <w:lang w:val="es-MX"/>
        </w:rPr>
        <w:t>.</w:t>
      </w:r>
    </w:p>
    <w:p w:rsidR="00D315DE" w:rsidRPr="00D315DE" w:rsidRDefault="00D315DE" w:rsidP="00D315DE">
      <w:pPr>
        <w:tabs>
          <w:tab w:val="left" w:pos="2925"/>
        </w:tabs>
        <w:jc w:val="both"/>
        <w:rPr>
          <w:rFonts w:ascii="Arial" w:eastAsia="Calibri" w:hAnsi="Arial" w:cs="Arial"/>
          <w:b/>
          <w:color w:val="000000"/>
          <w:lang w:val="es-MX"/>
        </w:rPr>
      </w:pPr>
    </w:p>
    <w:p w:rsidR="00D315DE" w:rsidRPr="00E332E1" w:rsidRDefault="00D315DE" w:rsidP="00D315DE">
      <w:pPr>
        <w:numPr>
          <w:ilvl w:val="0"/>
          <w:numId w:val="2"/>
        </w:numPr>
        <w:tabs>
          <w:tab w:val="left" w:pos="2925"/>
        </w:tabs>
        <w:contextualSpacing/>
        <w:jc w:val="both"/>
        <w:rPr>
          <w:rFonts w:ascii="Arial" w:eastAsia="Calibri" w:hAnsi="Arial" w:cs="Arial"/>
          <w:b/>
          <w:color w:val="000000"/>
          <w:lang w:val="es-MX"/>
        </w:rPr>
      </w:pPr>
      <w:r w:rsidRPr="00D315DE">
        <w:rPr>
          <w:rFonts w:ascii="Arial" w:hAnsi="Arial" w:cs="Arial"/>
          <w:b/>
          <w:bCs/>
          <w:lang w:val="es-MX" w:eastAsia="es-MX"/>
        </w:rPr>
        <w:t>Aprobación para declarar regularizado el fraccionamiento Lomas de Oriente.</w:t>
      </w:r>
    </w:p>
    <w:p w:rsidR="00E332E1" w:rsidRPr="000921FA" w:rsidRDefault="00F47A22" w:rsidP="000921FA">
      <w:pPr>
        <w:tabs>
          <w:tab w:val="left" w:pos="2925"/>
        </w:tabs>
        <w:ind w:left="1080"/>
        <w:contextualSpacing/>
        <w:jc w:val="both"/>
        <w:rPr>
          <w:rFonts w:ascii="Arial" w:hAnsi="Arial" w:cs="Arial"/>
          <w:bCs/>
          <w:lang w:val="es-MX" w:eastAsia="es-MX"/>
        </w:rPr>
      </w:pPr>
      <w:r>
        <w:rPr>
          <w:rFonts w:ascii="Arial" w:hAnsi="Arial" w:cs="Arial"/>
          <w:bCs/>
          <w:lang w:val="es-MX" w:eastAsia="es-MX"/>
        </w:rPr>
        <w:t xml:space="preserve">La </w:t>
      </w:r>
      <w:r w:rsidR="000921FA">
        <w:rPr>
          <w:rFonts w:ascii="Arial" w:hAnsi="Arial" w:cs="Arial"/>
          <w:bCs/>
          <w:lang w:val="es-MX" w:eastAsia="es-MX"/>
        </w:rPr>
        <w:t>Lic. Claudia</w:t>
      </w:r>
      <w:r>
        <w:rPr>
          <w:rFonts w:ascii="Arial" w:hAnsi="Arial" w:cs="Arial"/>
          <w:bCs/>
          <w:lang w:val="es-MX" w:eastAsia="es-MX"/>
        </w:rPr>
        <w:t xml:space="preserve"> Murillo Vázquez, coordinadora de regularización de predios urbanos</w:t>
      </w:r>
      <w:r w:rsidR="000921FA">
        <w:rPr>
          <w:rFonts w:ascii="Arial" w:hAnsi="Arial" w:cs="Arial"/>
          <w:bCs/>
          <w:lang w:val="es-MX" w:eastAsia="es-MX"/>
        </w:rPr>
        <w:t xml:space="preserve">, </w:t>
      </w:r>
      <w:r>
        <w:rPr>
          <w:rFonts w:ascii="Arial" w:hAnsi="Arial" w:cs="Arial"/>
          <w:bCs/>
          <w:lang w:val="es-MX" w:eastAsia="es-MX"/>
        </w:rPr>
        <w:t>manifiesta que el fraccionamiento lomas de Oriente cuenta con expediente completo y cumple con los requisitos de ley, por lo que solicita la declaratoria de REGULARIZADO por parte del pleno, analizado que fue el expediente se somete a votación</w:t>
      </w:r>
      <w:r w:rsidR="000921FA">
        <w:rPr>
          <w:rFonts w:ascii="Arial" w:hAnsi="Arial" w:cs="Arial"/>
          <w:bCs/>
          <w:lang w:val="es-MX" w:eastAsia="es-MX"/>
        </w:rPr>
        <w:t xml:space="preserve"> y es aprobado por unanimidad</w:t>
      </w:r>
      <w:r>
        <w:rPr>
          <w:rFonts w:ascii="Arial" w:hAnsi="Arial" w:cs="Arial"/>
          <w:bCs/>
          <w:lang w:val="es-MX" w:eastAsia="es-MX"/>
        </w:rPr>
        <w:t>, por lo que el Fraccionamiento Lomas de Oriente de esta municipalidad esta Regularizado.</w:t>
      </w:r>
    </w:p>
    <w:p w:rsidR="00E332E1" w:rsidRPr="00E332E1" w:rsidRDefault="00E332E1" w:rsidP="00E332E1">
      <w:pPr>
        <w:tabs>
          <w:tab w:val="left" w:pos="2925"/>
        </w:tabs>
        <w:contextualSpacing/>
        <w:jc w:val="both"/>
        <w:rPr>
          <w:rFonts w:ascii="Arial" w:eastAsia="Calibri" w:hAnsi="Arial" w:cs="Arial"/>
          <w:b/>
          <w:color w:val="000000"/>
          <w:lang w:val="es-MX"/>
        </w:rPr>
      </w:pPr>
    </w:p>
    <w:p w:rsidR="00E332E1" w:rsidRPr="00D315DE" w:rsidRDefault="00E332E1" w:rsidP="00D315DE">
      <w:pPr>
        <w:numPr>
          <w:ilvl w:val="0"/>
          <w:numId w:val="2"/>
        </w:numPr>
        <w:tabs>
          <w:tab w:val="left" w:pos="2925"/>
        </w:tabs>
        <w:contextualSpacing/>
        <w:jc w:val="both"/>
        <w:rPr>
          <w:rFonts w:ascii="Arial" w:eastAsia="Calibri" w:hAnsi="Arial" w:cs="Arial"/>
          <w:b/>
          <w:color w:val="000000"/>
          <w:lang w:val="es-MX"/>
        </w:rPr>
      </w:pPr>
      <w:r>
        <w:rPr>
          <w:rFonts w:ascii="Arial" w:hAnsi="Arial" w:cs="Arial"/>
          <w:b/>
          <w:bCs/>
          <w:lang w:val="es-MX" w:eastAsia="es-MX"/>
        </w:rPr>
        <w:t>Análisis y en su caso aprobación del Presupuesto de Egresos 2018.</w:t>
      </w:r>
    </w:p>
    <w:p w:rsidR="00A538EB" w:rsidRDefault="00A538EB" w:rsidP="000921FA">
      <w:pPr>
        <w:tabs>
          <w:tab w:val="left" w:pos="2925"/>
        </w:tabs>
        <w:ind w:left="1080"/>
        <w:contextualSpacing/>
        <w:jc w:val="both"/>
        <w:rPr>
          <w:rFonts w:ascii="Arial" w:hAnsi="Arial" w:cs="Arial"/>
          <w:bCs/>
          <w:lang w:val="es-MX" w:eastAsia="es-MX"/>
        </w:rPr>
      </w:pPr>
      <w:r w:rsidRPr="00A538EB">
        <w:rPr>
          <w:rFonts w:ascii="Arial" w:hAnsi="Arial" w:cs="Arial"/>
          <w:bCs/>
          <w:lang w:val="es-MX" w:eastAsia="es-MX"/>
        </w:rPr>
        <w:t xml:space="preserve">El C. Armando Pinedo Martínez, Presidente Municipal,  y el C.P.A Carlos Márquez Ávila, Director de Hacienda Pública </w:t>
      </w:r>
      <w:r>
        <w:rPr>
          <w:rFonts w:ascii="Arial" w:hAnsi="Arial" w:cs="Arial"/>
          <w:bCs/>
          <w:lang w:val="es-MX" w:eastAsia="es-MX"/>
        </w:rPr>
        <w:t>Municipal, con fundamento en lo dispuesto por los artículos 37 fracción II</w:t>
      </w:r>
      <w:r w:rsidR="008C15A7">
        <w:rPr>
          <w:rFonts w:ascii="Arial" w:hAnsi="Arial" w:cs="Arial"/>
          <w:bCs/>
          <w:lang w:val="es-MX" w:eastAsia="es-MX"/>
        </w:rPr>
        <w:t xml:space="preserve"> y 79 fracción I de la Ley del Gobierno y la administración Pública del Estado de Jalisco; ponen a consideración del pleno el proyecto pormenorizado del destino de los recursos contemplados en el Presupuesto de Egresos para el ejercicio 2018, por un monto global de $ </w:t>
      </w:r>
      <w:r w:rsidR="00AA1D07">
        <w:rPr>
          <w:rFonts w:ascii="Arial" w:hAnsi="Arial" w:cs="Arial"/>
          <w:bCs/>
          <w:lang w:val="es-MX" w:eastAsia="es-MX"/>
        </w:rPr>
        <w:t>69,146,694.00 (sesenta y nueve millones ciento cuarenta y seis mil seiscientos noventa y cuatro pesos 00/100 MN). Una vez analizado y discutido que fue, se somete a votación solicitando a los presentes se manifestar levantando su mano quienes estén por la afirmativa y es aprobado por unanimidad de los presentes; por lo que es aprobado el presupuesto de egresos para el ejercicio fiscal 2018 en el Municipio de Colotlàn Jalisco.</w:t>
      </w:r>
    </w:p>
    <w:p w:rsidR="00F74C1B" w:rsidRDefault="00F74C1B" w:rsidP="000921FA">
      <w:pPr>
        <w:tabs>
          <w:tab w:val="left" w:pos="2925"/>
        </w:tabs>
        <w:ind w:left="1080"/>
        <w:contextualSpacing/>
        <w:jc w:val="both"/>
        <w:rPr>
          <w:rFonts w:ascii="Arial" w:hAnsi="Arial" w:cs="Arial"/>
          <w:bCs/>
          <w:lang w:val="es-MX" w:eastAsia="es-MX"/>
        </w:rPr>
      </w:pPr>
      <w:r>
        <w:rPr>
          <w:rFonts w:ascii="Arial" w:hAnsi="Arial" w:cs="Arial"/>
          <w:bCs/>
          <w:lang w:val="es-MX" w:eastAsia="es-MX"/>
        </w:rPr>
        <w:lastRenderedPageBreak/>
        <w:t>Presupuesto de egresos ejercicio fiscal 2018:</w:t>
      </w:r>
    </w:p>
    <w:tbl>
      <w:tblPr>
        <w:tblW w:w="7655" w:type="dxa"/>
        <w:tblInd w:w="1129" w:type="dxa"/>
        <w:tblCellMar>
          <w:left w:w="70" w:type="dxa"/>
          <w:right w:w="70" w:type="dxa"/>
        </w:tblCellMar>
        <w:tblLook w:val="04A0" w:firstRow="1" w:lastRow="0" w:firstColumn="1" w:lastColumn="0" w:noHBand="0" w:noVBand="1"/>
      </w:tblPr>
      <w:tblGrid>
        <w:gridCol w:w="709"/>
        <w:gridCol w:w="5387"/>
        <w:gridCol w:w="1559"/>
      </w:tblGrid>
      <w:tr w:rsidR="00B00BCF" w:rsidRPr="00B00BCF" w:rsidTr="00B00BCF">
        <w:trPr>
          <w:trHeight w:val="315"/>
        </w:trPr>
        <w:tc>
          <w:tcPr>
            <w:tcW w:w="709" w:type="dxa"/>
            <w:tcBorders>
              <w:top w:val="single" w:sz="4" w:space="0" w:color="auto"/>
              <w:left w:val="single" w:sz="4" w:space="0" w:color="auto"/>
              <w:bottom w:val="single" w:sz="4" w:space="0" w:color="92D050"/>
              <w:right w:val="single" w:sz="4" w:space="0" w:color="92D050"/>
            </w:tcBorders>
            <w:shd w:val="clear" w:color="000000" w:fill="00A79D"/>
            <w:noWrap/>
            <w:vAlign w:val="center"/>
            <w:hideMark/>
          </w:tcPr>
          <w:p w:rsidR="00B00BCF" w:rsidRPr="00B00BCF" w:rsidRDefault="00B00BCF" w:rsidP="00B00BCF">
            <w:pPr>
              <w:jc w:val="center"/>
              <w:rPr>
                <w:rFonts w:ascii="Calibri" w:hAnsi="Calibri"/>
                <w:b/>
                <w:bCs/>
                <w:color w:val="FFFFFF"/>
                <w:sz w:val="16"/>
                <w:szCs w:val="16"/>
                <w:lang w:val="es-MX" w:eastAsia="es-MX"/>
              </w:rPr>
            </w:pPr>
            <w:r w:rsidRPr="00B00BCF">
              <w:rPr>
                <w:rFonts w:ascii="Calibri" w:hAnsi="Calibri"/>
                <w:b/>
                <w:bCs/>
                <w:color w:val="FFFFFF"/>
                <w:sz w:val="16"/>
                <w:szCs w:val="16"/>
                <w:lang w:val="es-MX" w:eastAsia="es-MX"/>
              </w:rPr>
              <w:t xml:space="preserve">1000 </w:t>
            </w:r>
          </w:p>
        </w:tc>
        <w:tc>
          <w:tcPr>
            <w:tcW w:w="5387" w:type="dxa"/>
            <w:tcBorders>
              <w:top w:val="single" w:sz="4" w:space="0" w:color="auto"/>
              <w:left w:val="nil"/>
              <w:bottom w:val="single" w:sz="4" w:space="0" w:color="92D050"/>
              <w:right w:val="single" w:sz="4" w:space="0" w:color="92D050"/>
            </w:tcBorders>
            <w:shd w:val="clear" w:color="000000" w:fill="00A79D"/>
            <w:vAlign w:val="center"/>
            <w:hideMark/>
          </w:tcPr>
          <w:p w:rsidR="00B00BCF" w:rsidRPr="00B00BCF" w:rsidRDefault="00B00BCF" w:rsidP="00B00BCF">
            <w:pPr>
              <w:rPr>
                <w:rFonts w:ascii="Calibri" w:hAnsi="Calibri"/>
                <w:b/>
                <w:bCs/>
                <w:color w:val="FFFFFF"/>
                <w:sz w:val="16"/>
                <w:szCs w:val="16"/>
                <w:lang w:val="es-MX" w:eastAsia="es-MX"/>
              </w:rPr>
            </w:pPr>
            <w:r w:rsidRPr="00B00BCF">
              <w:rPr>
                <w:rFonts w:ascii="Calibri" w:hAnsi="Calibri"/>
                <w:b/>
                <w:bCs/>
                <w:color w:val="FFFFFF"/>
                <w:sz w:val="16"/>
                <w:szCs w:val="16"/>
                <w:lang w:val="es-MX" w:eastAsia="es-MX"/>
              </w:rPr>
              <w:t>SERVICIOS PERSONALES</w:t>
            </w:r>
          </w:p>
        </w:tc>
        <w:tc>
          <w:tcPr>
            <w:tcW w:w="1559" w:type="dxa"/>
            <w:tcBorders>
              <w:top w:val="single" w:sz="4" w:space="0" w:color="auto"/>
              <w:left w:val="nil"/>
              <w:bottom w:val="single" w:sz="4" w:space="0" w:color="92D050"/>
              <w:right w:val="single" w:sz="4" w:space="0" w:color="92D050"/>
            </w:tcBorders>
            <w:shd w:val="clear" w:color="000000" w:fill="00A79D"/>
            <w:noWrap/>
            <w:vAlign w:val="center"/>
            <w:hideMark/>
          </w:tcPr>
          <w:p w:rsidR="00B00BCF" w:rsidRPr="00B00BCF" w:rsidRDefault="00B00BCF" w:rsidP="00B00BCF">
            <w:pPr>
              <w:rPr>
                <w:rFonts w:ascii="Calibri" w:hAnsi="Calibri"/>
                <w:b/>
                <w:bCs/>
                <w:color w:val="FFFFFF"/>
                <w:sz w:val="16"/>
                <w:szCs w:val="16"/>
                <w:lang w:val="es-MX" w:eastAsia="es-MX"/>
              </w:rPr>
            </w:pPr>
            <w:r w:rsidRPr="00B00BCF">
              <w:rPr>
                <w:rFonts w:ascii="Calibri" w:hAnsi="Calibri"/>
                <w:b/>
                <w:bCs/>
                <w:color w:val="FFFFFF"/>
                <w:sz w:val="16"/>
                <w:szCs w:val="16"/>
                <w:lang w:val="es-MX" w:eastAsia="es-MX"/>
              </w:rPr>
              <w:t xml:space="preserve"> $             33,573,336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1100</w:t>
            </w:r>
          </w:p>
        </w:tc>
        <w:tc>
          <w:tcPr>
            <w:tcW w:w="5387" w:type="dxa"/>
            <w:tcBorders>
              <w:top w:val="single" w:sz="4" w:space="0" w:color="92D050"/>
              <w:left w:val="nil"/>
              <w:bottom w:val="single" w:sz="4" w:space="0" w:color="92D050"/>
              <w:right w:val="single" w:sz="4" w:space="0" w:color="92D050"/>
            </w:tcBorders>
            <w:shd w:val="clear" w:color="auto" w:fill="auto"/>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Remuneraciones al Personal de Carácter Permanente</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26,248,321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1200</w:t>
            </w:r>
          </w:p>
        </w:tc>
        <w:tc>
          <w:tcPr>
            <w:tcW w:w="5387" w:type="dxa"/>
            <w:tcBorders>
              <w:top w:val="single" w:sz="4" w:space="0" w:color="92D050"/>
              <w:left w:val="nil"/>
              <w:bottom w:val="single" w:sz="4" w:space="0" w:color="92D050"/>
              <w:right w:val="single" w:sz="4" w:space="0" w:color="92D050"/>
            </w:tcBorders>
            <w:shd w:val="clear" w:color="auto" w:fill="auto"/>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Remuneraciones al Personal de Carácter Transitorio</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3,159,147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1300</w:t>
            </w:r>
          </w:p>
        </w:tc>
        <w:tc>
          <w:tcPr>
            <w:tcW w:w="5387" w:type="dxa"/>
            <w:tcBorders>
              <w:top w:val="single" w:sz="4" w:space="0" w:color="92D050"/>
              <w:left w:val="nil"/>
              <w:bottom w:val="single" w:sz="4" w:space="0" w:color="92D050"/>
              <w:right w:val="single" w:sz="4" w:space="0" w:color="92D050"/>
            </w:tcBorders>
            <w:shd w:val="clear" w:color="auto" w:fill="auto"/>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Remuneraciones Adicionales Especiales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4,150,361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1400</w:t>
            </w:r>
          </w:p>
        </w:tc>
        <w:tc>
          <w:tcPr>
            <w:tcW w:w="5387" w:type="dxa"/>
            <w:tcBorders>
              <w:top w:val="single" w:sz="4" w:space="0" w:color="92D050"/>
              <w:left w:val="nil"/>
              <w:bottom w:val="single" w:sz="4" w:space="0" w:color="92D050"/>
              <w:right w:val="single" w:sz="4" w:space="0" w:color="92D050"/>
            </w:tcBorders>
            <w:shd w:val="clear" w:color="auto" w:fill="auto"/>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Seguridad Social</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1500</w:t>
            </w:r>
          </w:p>
        </w:tc>
        <w:tc>
          <w:tcPr>
            <w:tcW w:w="5387" w:type="dxa"/>
            <w:tcBorders>
              <w:top w:val="single" w:sz="4" w:space="0" w:color="92D050"/>
              <w:left w:val="nil"/>
              <w:bottom w:val="single" w:sz="4" w:space="0" w:color="92D050"/>
              <w:right w:val="single" w:sz="4" w:space="0" w:color="92D050"/>
            </w:tcBorders>
            <w:shd w:val="clear" w:color="auto" w:fill="auto"/>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Otras Prestaciones Sociales y Económicas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15,506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1600</w:t>
            </w:r>
          </w:p>
        </w:tc>
        <w:tc>
          <w:tcPr>
            <w:tcW w:w="5387" w:type="dxa"/>
            <w:tcBorders>
              <w:top w:val="single" w:sz="4" w:space="0" w:color="92D050"/>
              <w:left w:val="nil"/>
              <w:bottom w:val="single" w:sz="4" w:space="0" w:color="92D050"/>
              <w:right w:val="single" w:sz="4" w:space="0" w:color="92D050"/>
            </w:tcBorders>
            <w:shd w:val="clear" w:color="auto" w:fill="auto"/>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Previsiones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1700</w:t>
            </w:r>
          </w:p>
        </w:tc>
        <w:tc>
          <w:tcPr>
            <w:tcW w:w="5387" w:type="dxa"/>
            <w:tcBorders>
              <w:top w:val="single" w:sz="4" w:space="0" w:color="92D050"/>
              <w:left w:val="nil"/>
              <w:bottom w:val="single" w:sz="4" w:space="0" w:color="92D050"/>
              <w:right w:val="single" w:sz="4" w:space="0" w:color="92D050"/>
            </w:tcBorders>
            <w:shd w:val="clear" w:color="auto" w:fill="auto"/>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Pago Estímulos a Servidores Públicos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000000" w:fill="00A79D"/>
            <w:noWrap/>
            <w:vAlign w:val="center"/>
            <w:hideMark/>
          </w:tcPr>
          <w:p w:rsidR="00B00BCF" w:rsidRPr="00B00BCF" w:rsidRDefault="00B00BCF" w:rsidP="00B00BCF">
            <w:pPr>
              <w:jc w:val="center"/>
              <w:rPr>
                <w:rFonts w:ascii="Calibri" w:hAnsi="Calibri"/>
                <w:b/>
                <w:bCs/>
                <w:color w:val="FFFFFF"/>
                <w:sz w:val="16"/>
                <w:szCs w:val="16"/>
                <w:lang w:val="es-MX" w:eastAsia="es-MX"/>
              </w:rPr>
            </w:pPr>
            <w:r w:rsidRPr="00B00BCF">
              <w:rPr>
                <w:rFonts w:ascii="Calibri" w:hAnsi="Calibri"/>
                <w:b/>
                <w:bCs/>
                <w:color w:val="FFFFFF"/>
                <w:sz w:val="16"/>
                <w:szCs w:val="16"/>
                <w:lang w:val="es-MX" w:eastAsia="es-MX"/>
              </w:rPr>
              <w:t xml:space="preserve">2000 </w:t>
            </w:r>
          </w:p>
        </w:tc>
        <w:tc>
          <w:tcPr>
            <w:tcW w:w="5387" w:type="dxa"/>
            <w:tcBorders>
              <w:top w:val="single" w:sz="4" w:space="0" w:color="92D050"/>
              <w:left w:val="nil"/>
              <w:bottom w:val="single" w:sz="4" w:space="0" w:color="92D050"/>
              <w:right w:val="single" w:sz="4" w:space="0" w:color="92D050"/>
            </w:tcBorders>
            <w:shd w:val="clear" w:color="000000" w:fill="00A79D"/>
            <w:vAlign w:val="center"/>
            <w:hideMark/>
          </w:tcPr>
          <w:p w:rsidR="00B00BCF" w:rsidRPr="00B00BCF" w:rsidRDefault="00B00BCF" w:rsidP="00B00BCF">
            <w:pPr>
              <w:rPr>
                <w:rFonts w:ascii="Calibri" w:hAnsi="Calibri"/>
                <w:b/>
                <w:bCs/>
                <w:color w:val="FFFFFF"/>
                <w:sz w:val="16"/>
                <w:szCs w:val="16"/>
                <w:lang w:val="es-MX" w:eastAsia="es-MX"/>
              </w:rPr>
            </w:pPr>
            <w:r w:rsidRPr="00B00BCF">
              <w:rPr>
                <w:rFonts w:ascii="Calibri" w:hAnsi="Calibri"/>
                <w:b/>
                <w:bCs/>
                <w:color w:val="FFFFFF"/>
                <w:sz w:val="16"/>
                <w:szCs w:val="16"/>
                <w:lang w:val="es-MX" w:eastAsia="es-MX"/>
              </w:rPr>
              <w:t>MATERIALES Y SUMINISTROS</w:t>
            </w:r>
          </w:p>
        </w:tc>
        <w:tc>
          <w:tcPr>
            <w:tcW w:w="1559" w:type="dxa"/>
            <w:tcBorders>
              <w:top w:val="nil"/>
              <w:left w:val="nil"/>
              <w:bottom w:val="single" w:sz="4" w:space="0" w:color="92D050"/>
              <w:right w:val="single" w:sz="4" w:space="0" w:color="92D050"/>
            </w:tcBorders>
            <w:shd w:val="clear" w:color="000000" w:fill="00A79D"/>
            <w:noWrap/>
            <w:vAlign w:val="center"/>
            <w:hideMark/>
          </w:tcPr>
          <w:p w:rsidR="00B00BCF" w:rsidRPr="00B00BCF" w:rsidRDefault="00B00BCF" w:rsidP="00B00BCF">
            <w:pPr>
              <w:rPr>
                <w:rFonts w:ascii="Calibri" w:hAnsi="Calibri"/>
                <w:b/>
                <w:bCs/>
                <w:color w:val="FFFFFF"/>
                <w:sz w:val="16"/>
                <w:szCs w:val="16"/>
                <w:lang w:val="es-MX" w:eastAsia="es-MX"/>
              </w:rPr>
            </w:pPr>
            <w:r w:rsidRPr="00B00BCF">
              <w:rPr>
                <w:rFonts w:ascii="Calibri" w:hAnsi="Calibri"/>
                <w:b/>
                <w:bCs/>
                <w:color w:val="FFFFFF"/>
                <w:sz w:val="16"/>
                <w:szCs w:val="16"/>
                <w:lang w:val="es-MX" w:eastAsia="es-MX"/>
              </w:rPr>
              <w:t xml:space="preserve"> $               9,058,437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2100</w:t>
            </w:r>
          </w:p>
        </w:tc>
        <w:tc>
          <w:tcPr>
            <w:tcW w:w="5387" w:type="dxa"/>
            <w:tcBorders>
              <w:top w:val="single" w:sz="4" w:space="0" w:color="92D050"/>
              <w:left w:val="nil"/>
              <w:bottom w:val="single" w:sz="4" w:space="0" w:color="92D050"/>
              <w:right w:val="single" w:sz="4" w:space="0" w:color="92D050"/>
            </w:tcBorders>
            <w:shd w:val="clear" w:color="auto" w:fill="auto"/>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Materiales de Administración, Emisión de Documentos y Artículos Oficiales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446,407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2200</w:t>
            </w:r>
          </w:p>
        </w:tc>
        <w:tc>
          <w:tcPr>
            <w:tcW w:w="5387" w:type="dxa"/>
            <w:tcBorders>
              <w:top w:val="single" w:sz="4" w:space="0" w:color="92D050"/>
              <w:left w:val="nil"/>
              <w:bottom w:val="single" w:sz="4" w:space="0" w:color="92D050"/>
              <w:right w:val="single" w:sz="4" w:space="0" w:color="92D050"/>
            </w:tcBorders>
            <w:shd w:val="clear" w:color="auto" w:fill="auto"/>
            <w:noWrap/>
            <w:vAlign w:val="center"/>
            <w:hideMark/>
          </w:tcPr>
          <w:p w:rsidR="00B00BCF" w:rsidRPr="00B00BCF" w:rsidRDefault="00F63B13" w:rsidP="00B00BCF">
            <w:pPr>
              <w:rPr>
                <w:rFonts w:ascii="Calibri" w:hAnsi="Calibri"/>
                <w:sz w:val="16"/>
                <w:szCs w:val="16"/>
                <w:lang w:val="es-MX" w:eastAsia="es-MX"/>
              </w:rPr>
            </w:pPr>
            <w:r>
              <w:rPr>
                <w:rFonts w:ascii="Calibri" w:hAnsi="Calibri"/>
                <w:sz w:val="16"/>
                <w:szCs w:val="16"/>
                <w:lang w:val="es-MX" w:eastAsia="es-MX"/>
              </w:rPr>
              <w:t>Alimentos y U</w:t>
            </w:r>
            <w:r w:rsidR="00B00BCF" w:rsidRPr="00B00BCF">
              <w:rPr>
                <w:rFonts w:ascii="Calibri" w:hAnsi="Calibri"/>
                <w:sz w:val="16"/>
                <w:szCs w:val="16"/>
                <w:lang w:val="es-MX" w:eastAsia="es-MX"/>
              </w:rPr>
              <w:t>tensilios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365,124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2300</w:t>
            </w:r>
          </w:p>
        </w:tc>
        <w:tc>
          <w:tcPr>
            <w:tcW w:w="5387" w:type="dxa"/>
            <w:tcBorders>
              <w:top w:val="single" w:sz="4" w:space="0" w:color="92D050"/>
              <w:left w:val="nil"/>
              <w:bottom w:val="single" w:sz="4" w:space="0" w:color="92D050"/>
              <w:right w:val="single" w:sz="4" w:space="0" w:color="92D050"/>
            </w:tcBorders>
            <w:shd w:val="clear" w:color="auto" w:fill="auto"/>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Materias Primas y Materiales de Producción y Comercialización</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2400</w:t>
            </w:r>
          </w:p>
        </w:tc>
        <w:tc>
          <w:tcPr>
            <w:tcW w:w="5387" w:type="dxa"/>
            <w:tcBorders>
              <w:top w:val="single" w:sz="4" w:space="0" w:color="92D050"/>
              <w:left w:val="nil"/>
              <w:bottom w:val="single" w:sz="4" w:space="0" w:color="92D050"/>
              <w:right w:val="single" w:sz="4" w:space="0" w:color="92D050"/>
            </w:tcBorders>
            <w:shd w:val="clear" w:color="auto" w:fill="auto"/>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Materiales y Artículos de Construcción y de Reparación</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343,511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2500</w:t>
            </w:r>
          </w:p>
        </w:tc>
        <w:tc>
          <w:tcPr>
            <w:tcW w:w="5387" w:type="dxa"/>
            <w:tcBorders>
              <w:top w:val="single" w:sz="4" w:space="0" w:color="92D050"/>
              <w:left w:val="nil"/>
              <w:bottom w:val="single" w:sz="4" w:space="0" w:color="92D050"/>
              <w:right w:val="single" w:sz="4" w:space="0" w:color="92D050"/>
            </w:tcBorders>
            <w:shd w:val="clear" w:color="auto" w:fill="auto"/>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Productos Químicos, Farmac</w:t>
            </w:r>
            <w:bookmarkStart w:id="0" w:name="_GoBack"/>
            <w:bookmarkEnd w:id="0"/>
            <w:r w:rsidRPr="00B00BCF">
              <w:rPr>
                <w:rFonts w:ascii="Calibri" w:hAnsi="Calibri"/>
                <w:sz w:val="16"/>
                <w:szCs w:val="16"/>
                <w:lang w:val="es-MX" w:eastAsia="es-MX"/>
              </w:rPr>
              <w:t>éuticos y de Laboratorio</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230,757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2600</w:t>
            </w:r>
          </w:p>
        </w:tc>
        <w:tc>
          <w:tcPr>
            <w:tcW w:w="5387" w:type="dxa"/>
            <w:tcBorders>
              <w:top w:val="single" w:sz="4" w:space="0" w:color="92D050"/>
              <w:left w:val="nil"/>
              <w:bottom w:val="single" w:sz="4" w:space="0" w:color="92D050"/>
              <w:right w:val="single" w:sz="4" w:space="0" w:color="92D050"/>
            </w:tcBorders>
            <w:shd w:val="clear" w:color="auto" w:fill="auto"/>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Combustibles, Lubricantes y Aditivos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6,650,418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2700</w:t>
            </w:r>
          </w:p>
        </w:tc>
        <w:tc>
          <w:tcPr>
            <w:tcW w:w="5387" w:type="dxa"/>
            <w:tcBorders>
              <w:top w:val="single" w:sz="4" w:space="0" w:color="92D050"/>
              <w:left w:val="nil"/>
              <w:bottom w:val="single" w:sz="4" w:space="0" w:color="92D050"/>
              <w:right w:val="single" w:sz="4" w:space="0" w:color="92D050"/>
            </w:tcBorders>
            <w:shd w:val="clear" w:color="auto" w:fill="auto"/>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Vestuario, Blancos, Prendas de Protección y Artículos Deportivos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76,613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2800</w:t>
            </w:r>
          </w:p>
        </w:tc>
        <w:tc>
          <w:tcPr>
            <w:tcW w:w="5387" w:type="dxa"/>
            <w:tcBorders>
              <w:top w:val="single" w:sz="4" w:space="0" w:color="92D050"/>
              <w:left w:val="nil"/>
              <w:bottom w:val="single" w:sz="4" w:space="0" w:color="92D050"/>
              <w:right w:val="single" w:sz="4" w:space="0" w:color="92D050"/>
            </w:tcBorders>
            <w:shd w:val="clear" w:color="auto" w:fill="auto"/>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Materiales y Suministros de Seguridad</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4,131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2900</w:t>
            </w:r>
          </w:p>
        </w:tc>
        <w:tc>
          <w:tcPr>
            <w:tcW w:w="5387" w:type="dxa"/>
            <w:tcBorders>
              <w:top w:val="single" w:sz="4" w:space="0" w:color="92D050"/>
              <w:left w:val="nil"/>
              <w:bottom w:val="single" w:sz="4" w:space="0" w:color="92D050"/>
              <w:right w:val="single" w:sz="4" w:space="0" w:color="92D050"/>
            </w:tcBorders>
            <w:shd w:val="clear" w:color="auto" w:fill="auto"/>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Herramientas, Refacciones y Accesorios Menores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941,476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000000" w:fill="00A79D"/>
            <w:noWrap/>
            <w:vAlign w:val="center"/>
            <w:hideMark/>
          </w:tcPr>
          <w:p w:rsidR="00B00BCF" w:rsidRPr="00B00BCF" w:rsidRDefault="00B00BCF" w:rsidP="00B00BCF">
            <w:pPr>
              <w:jc w:val="center"/>
              <w:rPr>
                <w:rFonts w:ascii="Calibri" w:hAnsi="Calibri"/>
                <w:b/>
                <w:bCs/>
                <w:color w:val="FFFFFF"/>
                <w:sz w:val="16"/>
                <w:szCs w:val="16"/>
                <w:lang w:val="es-MX" w:eastAsia="es-MX"/>
              </w:rPr>
            </w:pPr>
            <w:r w:rsidRPr="00B00BCF">
              <w:rPr>
                <w:rFonts w:ascii="Calibri" w:hAnsi="Calibri"/>
                <w:b/>
                <w:bCs/>
                <w:color w:val="FFFFFF"/>
                <w:sz w:val="16"/>
                <w:szCs w:val="16"/>
                <w:lang w:val="es-MX" w:eastAsia="es-MX"/>
              </w:rPr>
              <w:t xml:space="preserve">3000 </w:t>
            </w:r>
          </w:p>
        </w:tc>
        <w:tc>
          <w:tcPr>
            <w:tcW w:w="5387" w:type="dxa"/>
            <w:tcBorders>
              <w:top w:val="single" w:sz="4" w:space="0" w:color="92D050"/>
              <w:left w:val="nil"/>
              <w:bottom w:val="single" w:sz="4" w:space="0" w:color="92D050"/>
              <w:right w:val="single" w:sz="4" w:space="0" w:color="92D050"/>
            </w:tcBorders>
            <w:shd w:val="clear" w:color="000000" w:fill="00A79D"/>
            <w:vAlign w:val="center"/>
            <w:hideMark/>
          </w:tcPr>
          <w:p w:rsidR="00B00BCF" w:rsidRPr="00B00BCF" w:rsidRDefault="00B00BCF" w:rsidP="00B00BCF">
            <w:pPr>
              <w:rPr>
                <w:rFonts w:ascii="Calibri" w:hAnsi="Calibri"/>
                <w:b/>
                <w:bCs/>
                <w:color w:val="FFFFFF"/>
                <w:sz w:val="16"/>
                <w:szCs w:val="16"/>
                <w:lang w:val="es-MX" w:eastAsia="es-MX"/>
              </w:rPr>
            </w:pPr>
            <w:r w:rsidRPr="00B00BCF">
              <w:rPr>
                <w:rFonts w:ascii="Calibri" w:hAnsi="Calibri"/>
                <w:b/>
                <w:bCs/>
                <w:color w:val="FFFFFF"/>
                <w:sz w:val="16"/>
                <w:szCs w:val="16"/>
                <w:lang w:val="es-MX" w:eastAsia="es-MX"/>
              </w:rPr>
              <w:t>SERVICIOS GENERALES</w:t>
            </w:r>
          </w:p>
        </w:tc>
        <w:tc>
          <w:tcPr>
            <w:tcW w:w="1559" w:type="dxa"/>
            <w:tcBorders>
              <w:top w:val="nil"/>
              <w:left w:val="nil"/>
              <w:bottom w:val="single" w:sz="4" w:space="0" w:color="92D050"/>
              <w:right w:val="single" w:sz="4" w:space="0" w:color="92D050"/>
            </w:tcBorders>
            <w:shd w:val="clear" w:color="000000" w:fill="00A79D"/>
            <w:noWrap/>
            <w:vAlign w:val="center"/>
            <w:hideMark/>
          </w:tcPr>
          <w:p w:rsidR="00B00BCF" w:rsidRPr="00B00BCF" w:rsidRDefault="00B00BCF" w:rsidP="00B00BCF">
            <w:pPr>
              <w:rPr>
                <w:rFonts w:ascii="Calibri" w:hAnsi="Calibri"/>
                <w:b/>
                <w:bCs/>
                <w:color w:val="FFFFFF"/>
                <w:sz w:val="16"/>
                <w:szCs w:val="16"/>
                <w:lang w:val="es-MX" w:eastAsia="es-MX"/>
              </w:rPr>
            </w:pPr>
            <w:r w:rsidRPr="00B00BCF">
              <w:rPr>
                <w:rFonts w:ascii="Calibri" w:hAnsi="Calibri"/>
                <w:b/>
                <w:bCs/>
                <w:color w:val="FFFFFF"/>
                <w:sz w:val="16"/>
                <w:szCs w:val="16"/>
                <w:lang w:val="es-MX" w:eastAsia="es-MX"/>
              </w:rPr>
              <w:t xml:space="preserve"> $             10,417,161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3100</w:t>
            </w:r>
          </w:p>
        </w:tc>
        <w:tc>
          <w:tcPr>
            <w:tcW w:w="5387" w:type="dxa"/>
            <w:tcBorders>
              <w:top w:val="single" w:sz="4" w:space="0" w:color="92D050"/>
              <w:left w:val="nil"/>
              <w:bottom w:val="single" w:sz="4" w:space="0" w:color="92D050"/>
              <w:right w:val="single" w:sz="4" w:space="0" w:color="92D050"/>
            </w:tcBorders>
            <w:shd w:val="clear" w:color="auto" w:fill="auto"/>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Servicios Básicos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4,571,025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3200</w:t>
            </w:r>
          </w:p>
        </w:tc>
        <w:tc>
          <w:tcPr>
            <w:tcW w:w="5387" w:type="dxa"/>
            <w:tcBorders>
              <w:top w:val="single" w:sz="4" w:space="0" w:color="92D050"/>
              <w:left w:val="nil"/>
              <w:bottom w:val="single" w:sz="4" w:space="0" w:color="92D050"/>
              <w:right w:val="single" w:sz="4" w:space="0" w:color="92D050"/>
            </w:tcBorders>
            <w:shd w:val="clear" w:color="auto" w:fill="auto"/>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Servicios de Arrendamiento</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1,264,799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3300</w:t>
            </w:r>
          </w:p>
        </w:tc>
        <w:tc>
          <w:tcPr>
            <w:tcW w:w="5387" w:type="dxa"/>
            <w:tcBorders>
              <w:top w:val="single" w:sz="4" w:space="0" w:color="92D050"/>
              <w:left w:val="nil"/>
              <w:bottom w:val="single" w:sz="4" w:space="0" w:color="92D050"/>
              <w:right w:val="single" w:sz="4" w:space="0" w:color="92D050"/>
            </w:tcBorders>
            <w:shd w:val="clear" w:color="auto" w:fill="auto"/>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Servicios Profesionales, Científicos, Técnicos y Otros Servicios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279,455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3400</w:t>
            </w:r>
          </w:p>
        </w:tc>
        <w:tc>
          <w:tcPr>
            <w:tcW w:w="5387" w:type="dxa"/>
            <w:tcBorders>
              <w:top w:val="single" w:sz="4" w:space="0" w:color="92D050"/>
              <w:left w:val="nil"/>
              <w:bottom w:val="single" w:sz="4" w:space="0" w:color="92D050"/>
              <w:right w:val="single" w:sz="4" w:space="0" w:color="92D050"/>
            </w:tcBorders>
            <w:shd w:val="clear" w:color="auto" w:fill="auto"/>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Servicios Financieros, Bancarios y Comerciales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180,514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3500</w:t>
            </w:r>
          </w:p>
        </w:tc>
        <w:tc>
          <w:tcPr>
            <w:tcW w:w="5387" w:type="dxa"/>
            <w:tcBorders>
              <w:top w:val="single" w:sz="4" w:space="0" w:color="92D050"/>
              <w:left w:val="nil"/>
              <w:bottom w:val="single" w:sz="4" w:space="0" w:color="92D050"/>
              <w:right w:val="single" w:sz="4" w:space="0" w:color="92D050"/>
            </w:tcBorders>
            <w:shd w:val="clear" w:color="auto" w:fill="auto"/>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Servicios de Instalación, Reparación, Mantenimiento y Conservación</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455,130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3600</w:t>
            </w:r>
          </w:p>
        </w:tc>
        <w:tc>
          <w:tcPr>
            <w:tcW w:w="5387" w:type="dxa"/>
            <w:tcBorders>
              <w:top w:val="single" w:sz="4" w:space="0" w:color="92D050"/>
              <w:left w:val="nil"/>
              <w:bottom w:val="single" w:sz="4" w:space="0" w:color="92D050"/>
              <w:right w:val="single" w:sz="4" w:space="0" w:color="92D050"/>
            </w:tcBorders>
            <w:shd w:val="clear" w:color="auto" w:fill="auto"/>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Servicios de Comunicación Social y Publicidad</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126,423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3700</w:t>
            </w:r>
          </w:p>
        </w:tc>
        <w:tc>
          <w:tcPr>
            <w:tcW w:w="5387" w:type="dxa"/>
            <w:tcBorders>
              <w:top w:val="single" w:sz="4" w:space="0" w:color="92D050"/>
              <w:left w:val="nil"/>
              <w:bottom w:val="single" w:sz="4" w:space="0" w:color="92D050"/>
              <w:right w:val="single" w:sz="4" w:space="0" w:color="92D050"/>
            </w:tcBorders>
            <w:shd w:val="clear" w:color="auto" w:fill="auto"/>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Servicios de Traslado y Viáticos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351,627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3800</w:t>
            </w:r>
          </w:p>
        </w:tc>
        <w:tc>
          <w:tcPr>
            <w:tcW w:w="5387" w:type="dxa"/>
            <w:tcBorders>
              <w:top w:val="single" w:sz="4" w:space="0" w:color="92D050"/>
              <w:left w:val="nil"/>
              <w:bottom w:val="single" w:sz="4" w:space="0" w:color="92D050"/>
              <w:right w:val="single" w:sz="4" w:space="0" w:color="92D050"/>
            </w:tcBorders>
            <w:shd w:val="clear" w:color="auto" w:fill="auto"/>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Servicios Oficiales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1,660,000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3900</w:t>
            </w:r>
          </w:p>
        </w:tc>
        <w:tc>
          <w:tcPr>
            <w:tcW w:w="5387" w:type="dxa"/>
            <w:tcBorders>
              <w:top w:val="single" w:sz="4" w:space="0" w:color="92D050"/>
              <w:left w:val="nil"/>
              <w:bottom w:val="single" w:sz="4" w:space="0" w:color="92D050"/>
              <w:right w:val="single" w:sz="4" w:space="0" w:color="92D050"/>
            </w:tcBorders>
            <w:shd w:val="clear" w:color="auto" w:fill="auto"/>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Otros Servicios Generales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1,528,187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000000" w:fill="00A79D"/>
            <w:noWrap/>
            <w:vAlign w:val="center"/>
            <w:hideMark/>
          </w:tcPr>
          <w:p w:rsidR="00B00BCF" w:rsidRPr="00B00BCF" w:rsidRDefault="00B00BCF" w:rsidP="00B00BCF">
            <w:pPr>
              <w:jc w:val="center"/>
              <w:rPr>
                <w:rFonts w:ascii="Calibri" w:hAnsi="Calibri"/>
                <w:b/>
                <w:bCs/>
                <w:color w:val="FFFFFF"/>
                <w:sz w:val="16"/>
                <w:szCs w:val="16"/>
                <w:lang w:val="es-MX" w:eastAsia="es-MX"/>
              </w:rPr>
            </w:pPr>
            <w:r w:rsidRPr="00B00BCF">
              <w:rPr>
                <w:rFonts w:ascii="Calibri" w:hAnsi="Calibri"/>
                <w:b/>
                <w:bCs/>
                <w:color w:val="FFFFFF"/>
                <w:sz w:val="16"/>
                <w:szCs w:val="16"/>
                <w:lang w:val="es-MX" w:eastAsia="es-MX"/>
              </w:rPr>
              <w:t xml:space="preserve">4000 </w:t>
            </w:r>
          </w:p>
        </w:tc>
        <w:tc>
          <w:tcPr>
            <w:tcW w:w="5387" w:type="dxa"/>
            <w:tcBorders>
              <w:top w:val="single" w:sz="4" w:space="0" w:color="92D050"/>
              <w:left w:val="nil"/>
              <w:bottom w:val="single" w:sz="4" w:space="0" w:color="92D050"/>
              <w:right w:val="single" w:sz="4" w:space="0" w:color="92D050"/>
            </w:tcBorders>
            <w:shd w:val="clear" w:color="000000" w:fill="00A79D"/>
            <w:vAlign w:val="center"/>
            <w:hideMark/>
          </w:tcPr>
          <w:p w:rsidR="00B00BCF" w:rsidRPr="00B00BCF" w:rsidRDefault="00B00BCF" w:rsidP="00B00BCF">
            <w:pPr>
              <w:rPr>
                <w:rFonts w:ascii="Calibri" w:hAnsi="Calibri"/>
                <w:b/>
                <w:bCs/>
                <w:color w:val="FFFFFF"/>
                <w:sz w:val="16"/>
                <w:szCs w:val="16"/>
                <w:lang w:val="es-MX" w:eastAsia="es-MX"/>
              </w:rPr>
            </w:pPr>
            <w:r w:rsidRPr="00B00BCF">
              <w:rPr>
                <w:rFonts w:ascii="Calibri" w:hAnsi="Calibri"/>
                <w:b/>
                <w:bCs/>
                <w:color w:val="FFFFFF"/>
                <w:sz w:val="16"/>
                <w:szCs w:val="16"/>
                <w:lang w:val="es-MX" w:eastAsia="es-MX"/>
              </w:rPr>
              <w:t>TRANSFERENCIAS, ASIGNACIONES, SUBSIDIOS Y OTRAS AYUDAS</w:t>
            </w:r>
          </w:p>
        </w:tc>
        <w:tc>
          <w:tcPr>
            <w:tcW w:w="1559" w:type="dxa"/>
            <w:tcBorders>
              <w:top w:val="nil"/>
              <w:left w:val="nil"/>
              <w:bottom w:val="single" w:sz="4" w:space="0" w:color="92D050"/>
              <w:right w:val="single" w:sz="4" w:space="0" w:color="92D050"/>
            </w:tcBorders>
            <w:shd w:val="clear" w:color="000000" w:fill="00A79D"/>
            <w:noWrap/>
            <w:vAlign w:val="center"/>
            <w:hideMark/>
          </w:tcPr>
          <w:p w:rsidR="00B00BCF" w:rsidRPr="00B00BCF" w:rsidRDefault="00B00BCF" w:rsidP="00B00BCF">
            <w:pPr>
              <w:rPr>
                <w:rFonts w:ascii="Calibri" w:hAnsi="Calibri"/>
                <w:b/>
                <w:bCs/>
                <w:color w:val="FFFFFF"/>
                <w:sz w:val="16"/>
                <w:szCs w:val="16"/>
                <w:lang w:val="es-MX" w:eastAsia="es-MX"/>
              </w:rPr>
            </w:pPr>
            <w:r w:rsidRPr="00B00BCF">
              <w:rPr>
                <w:rFonts w:ascii="Calibri" w:hAnsi="Calibri"/>
                <w:b/>
                <w:bCs/>
                <w:color w:val="FFFFFF"/>
                <w:sz w:val="16"/>
                <w:szCs w:val="16"/>
                <w:lang w:val="es-MX" w:eastAsia="es-MX"/>
              </w:rPr>
              <w:t xml:space="preserve"> $               5,117,074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4100 </w:t>
            </w:r>
          </w:p>
        </w:tc>
        <w:tc>
          <w:tcPr>
            <w:tcW w:w="5387" w:type="dxa"/>
            <w:tcBorders>
              <w:top w:val="single" w:sz="4" w:space="0" w:color="92D050"/>
              <w:left w:val="nil"/>
              <w:bottom w:val="single" w:sz="4" w:space="0" w:color="92D050"/>
              <w:right w:val="single" w:sz="4" w:space="0" w:color="92D050"/>
            </w:tcBorders>
            <w:shd w:val="clear" w:color="auto" w:fill="auto"/>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Transferencias internas y Asignaciones al Sector Público</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4200 </w:t>
            </w:r>
          </w:p>
        </w:tc>
        <w:tc>
          <w:tcPr>
            <w:tcW w:w="5387" w:type="dxa"/>
            <w:tcBorders>
              <w:top w:val="single" w:sz="4" w:space="0" w:color="92D050"/>
              <w:left w:val="nil"/>
              <w:bottom w:val="single" w:sz="4" w:space="0" w:color="92D050"/>
              <w:right w:val="single" w:sz="4" w:space="0" w:color="92D050"/>
            </w:tcBorders>
            <w:shd w:val="clear" w:color="auto" w:fill="auto"/>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Transferencias al Resto del Sector Público</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4300 </w:t>
            </w:r>
          </w:p>
        </w:tc>
        <w:tc>
          <w:tcPr>
            <w:tcW w:w="5387" w:type="dxa"/>
            <w:tcBorders>
              <w:top w:val="single" w:sz="4" w:space="0" w:color="92D050"/>
              <w:left w:val="nil"/>
              <w:bottom w:val="single" w:sz="4" w:space="0" w:color="92D050"/>
              <w:right w:val="single" w:sz="4" w:space="0" w:color="92D050"/>
            </w:tcBorders>
            <w:shd w:val="clear" w:color="auto" w:fill="auto"/>
            <w:vAlign w:val="center"/>
            <w:hideMark/>
          </w:tcPr>
          <w:p w:rsidR="00B00BCF" w:rsidRPr="00B00BCF" w:rsidRDefault="00B00BCF" w:rsidP="00B00BCF">
            <w:pPr>
              <w:rPr>
                <w:rFonts w:ascii="Calibri" w:hAnsi="Calibri"/>
                <w:sz w:val="16"/>
                <w:szCs w:val="16"/>
                <w:lang w:val="es-MX" w:eastAsia="es-MX"/>
              </w:rPr>
            </w:pPr>
            <w:proofErr w:type="spellStart"/>
            <w:r w:rsidRPr="00B00BCF">
              <w:rPr>
                <w:rFonts w:ascii="Calibri" w:hAnsi="Calibri"/>
                <w:sz w:val="16"/>
                <w:szCs w:val="16"/>
                <w:lang w:val="es-MX" w:eastAsia="es-MX"/>
              </w:rPr>
              <w:t>Susbsidios</w:t>
            </w:r>
            <w:proofErr w:type="spellEnd"/>
            <w:r w:rsidRPr="00B00BCF">
              <w:rPr>
                <w:rFonts w:ascii="Calibri" w:hAnsi="Calibri"/>
                <w:sz w:val="16"/>
                <w:szCs w:val="16"/>
                <w:lang w:val="es-MX" w:eastAsia="es-MX"/>
              </w:rPr>
              <w:t xml:space="preserve"> y Subvenciones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4400 </w:t>
            </w:r>
          </w:p>
        </w:tc>
        <w:tc>
          <w:tcPr>
            <w:tcW w:w="5387" w:type="dxa"/>
            <w:tcBorders>
              <w:top w:val="single" w:sz="4" w:space="0" w:color="92D050"/>
              <w:left w:val="nil"/>
              <w:bottom w:val="single" w:sz="4" w:space="0" w:color="92D050"/>
              <w:right w:val="single" w:sz="4" w:space="0" w:color="92D050"/>
            </w:tcBorders>
            <w:shd w:val="clear" w:color="auto" w:fill="auto"/>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Ayudas Sociales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5,117,074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4500 </w:t>
            </w:r>
          </w:p>
        </w:tc>
        <w:tc>
          <w:tcPr>
            <w:tcW w:w="5387" w:type="dxa"/>
            <w:tcBorders>
              <w:top w:val="single" w:sz="4" w:space="0" w:color="92D050"/>
              <w:left w:val="nil"/>
              <w:bottom w:val="single" w:sz="4" w:space="0" w:color="92D050"/>
              <w:right w:val="single" w:sz="4" w:space="0" w:color="92D050"/>
            </w:tcBorders>
            <w:shd w:val="clear" w:color="auto" w:fill="auto"/>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Pensiones y Jubilaciones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4600 </w:t>
            </w:r>
          </w:p>
        </w:tc>
        <w:tc>
          <w:tcPr>
            <w:tcW w:w="5387" w:type="dxa"/>
            <w:tcBorders>
              <w:top w:val="single" w:sz="4" w:space="0" w:color="92D050"/>
              <w:left w:val="nil"/>
              <w:bottom w:val="single" w:sz="4" w:space="0" w:color="92D050"/>
              <w:right w:val="single" w:sz="4" w:space="0" w:color="92D050"/>
            </w:tcBorders>
            <w:shd w:val="clear" w:color="auto" w:fill="auto"/>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Transferencias a Fideicomisos, Mandatos y Análogos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4700 </w:t>
            </w:r>
          </w:p>
        </w:tc>
        <w:tc>
          <w:tcPr>
            <w:tcW w:w="5387" w:type="dxa"/>
            <w:tcBorders>
              <w:top w:val="single" w:sz="4" w:space="0" w:color="92D050"/>
              <w:left w:val="nil"/>
              <w:bottom w:val="single" w:sz="4" w:space="0" w:color="92D050"/>
              <w:right w:val="single" w:sz="4" w:space="0" w:color="92D050"/>
            </w:tcBorders>
            <w:shd w:val="clear" w:color="auto" w:fill="auto"/>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Transferencias a la Seguridad Social</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4800 </w:t>
            </w:r>
          </w:p>
        </w:tc>
        <w:tc>
          <w:tcPr>
            <w:tcW w:w="5387" w:type="dxa"/>
            <w:tcBorders>
              <w:top w:val="single" w:sz="4" w:space="0" w:color="92D050"/>
              <w:left w:val="nil"/>
              <w:bottom w:val="single" w:sz="4" w:space="0" w:color="92D050"/>
              <w:right w:val="single" w:sz="4" w:space="0" w:color="92D050"/>
            </w:tcBorders>
            <w:shd w:val="clear" w:color="auto" w:fill="auto"/>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Donativos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4900 </w:t>
            </w:r>
          </w:p>
        </w:tc>
        <w:tc>
          <w:tcPr>
            <w:tcW w:w="5387" w:type="dxa"/>
            <w:tcBorders>
              <w:top w:val="single" w:sz="4" w:space="0" w:color="92D050"/>
              <w:left w:val="nil"/>
              <w:bottom w:val="single" w:sz="4" w:space="0" w:color="92D050"/>
              <w:right w:val="single" w:sz="4" w:space="0" w:color="92D050"/>
            </w:tcBorders>
            <w:shd w:val="clear" w:color="auto" w:fill="auto"/>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Transferencias al Exterior</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000000" w:fill="00A79D"/>
            <w:noWrap/>
            <w:vAlign w:val="center"/>
            <w:hideMark/>
          </w:tcPr>
          <w:p w:rsidR="00B00BCF" w:rsidRPr="00B00BCF" w:rsidRDefault="00B00BCF" w:rsidP="00B00BCF">
            <w:pPr>
              <w:jc w:val="center"/>
              <w:rPr>
                <w:rFonts w:ascii="Calibri" w:hAnsi="Calibri"/>
                <w:b/>
                <w:bCs/>
                <w:color w:val="FFFFFF"/>
                <w:sz w:val="16"/>
                <w:szCs w:val="16"/>
                <w:lang w:val="es-MX" w:eastAsia="es-MX"/>
              </w:rPr>
            </w:pPr>
            <w:r w:rsidRPr="00B00BCF">
              <w:rPr>
                <w:rFonts w:ascii="Calibri" w:hAnsi="Calibri"/>
                <w:b/>
                <w:bCs/>
                <w:color w:val="FFFFFF"/>
                <w:sz w:val="16"/>
                <w:szCs w:val="16"/>
                <w:lang w:val="es-MX" w:eastAsia="es-MX"/>
              </w:rPr>
              <w:t xml:space="preserve">5000 </w:t>
            </w:r>
          </w:p>
        </w:tc>
        <w:tc>
          <w:tcPr>
            <w:tcW w:w="5387" w:type="dxa"/>
            <w:tcBorders>
              <w:top w:val="single" w:sz="4" w:space="0" w:color="92D050"/>
              <w:left w:val="nil"/>
              <w:bottom w:val="single" w:sz="4" w:space="0" w:color="92D050"/>
              <w:right w:val="single" w:sz="4" w:space="0" w:color="92D050"/>
            </w:tcBorders>
            <w:shd w:val="clear" w:color="000000" w:fill="00A79D"/>
            <w:vAlign w:val="center"/>
            <w:hideMark/>
          </w:tcPr>
          <w:p w:rsidR="00B00BCF" w:rsidRPr="00B00BCF" w:rsidRDefault="00B00BCF" w:rsidP="00B00BCF">
            <w:pPr>
              <w:rPr>
                <w:rFonts w:ascii="Calibri" w:hAnsi="Calibri"/>
                <w:b/>
                <w:bCs/>
                <w:color w:val="FFFFFF"/>
                <w:sz w:val="16"/>
                <w:szCs w:val="16"/>
                <w:lang w:val="es-MX" w:eastAsia="es-MX"/>
              </w:rPr>
            </w:pPr>
            <w:r w:rsidRPr="00B00BCF">
              <w:rPr>
                <w:rFonts w:ascii="Calibri" w:hAnsi="Calibri"/>
                <w:b/>
                <w:bCs/>
                <w:color w:val="FFFFFF"/>
                <w:sz w:val="16"/>
                <w:szCs w:val="16"/>
                <w:lang w:val="es-MX" w:eastAsia="es-MX"/>
              </w:rPr>
              <w:t>BIENES MUEBLES, INMUEBLES E INTANGIBLES</w:t>
            </w:r>
          </w:p>
        </w:tc>
        <w:tc>
          <w:tcPr>
            <w:tcW w:w="1559" w:type="dxa"/>
            <w:tcBorders>
              <w:top w:val="nil"/>
              <w:left w:val="nil"/>
              <w:bottom w:val="single" w:sz="4" w:space="0" w:color="92D050"/>
              <w:right w:val="single" w:sz="4" w:space="0" w:color="92D050"/>
            </w:tcBorders>
            <w:shd w:val="clear" w:color="000000" w:fill="00A79D"/>
            <w:noWrap/>
            <w:vAlign w:val="center"/>
            <w:hideMark/>
          </w:tcPr>
          <w:p w:rsidR="00B00BCF" w:rsidRPr="00B00BCF" w:rsidRDefault="00B00BCF" w:rsidP="00B00BCF">
            <w:pPr>
              <w:rPr>
                <w:rFonts w:ascii="Calibri" w:hAnsi="Calibri"/>
                <w:b/>
                <w:bCs/>
                <w:color w:val="FFFFFF"/>
                <w:sz w:val="16"/>
                <w:szCs w:val="16"/>
                <w:lang w:val="es-MX" w:eastAsia="es-MX"/>
              </w:rPr>
            </w:pPr>
            <w:r w:rsidRPr="00B00BCF">
              <w:rPr>
                <w:rFonts w:ascii="Calibri" w:hAnsi="Calibri"/>
                <w:b/>
                <w:bCs/>
                <w:color w:val="FFFFFF"/>
                <w:sz w:val="16"/>
                <w:szCs w:val="16"/>
                <w:lang w:val="es-MX" w:eastAsia="es-MX"/>
              </w:rPr>
              <w:t xml:space="preserve"> $                  169,230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5100 </w:t>
            </w:r>
          </w:p>
        </w:tc>
        <w:tc>
          <w:tcPr>
            <w:tcW w:w="5387" w:type="dxa"/>
            <w:tcBorders>
              <w:top w:val="single" w:sz="4" w:space="0" w:color="92D050"/>
              <w:left w:val="nil"/>
              <w:bottom w:val="single" w:sz="4" w:space="0" w:color="92D050"/>
              <w:right w:val="single" w:sz="4" w:space="0" w:color="92D050"/>
            </w:tcBorders>
            <w:shd w:val="clear" w:color="auto" w:fill="auto"/>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Mobiliario y Equipo de Administración</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169,230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5200 </w:t>
            </w:r>
          </w:p>
        </w:tc>
        <w:tc>
          <w:tcPr>
            <w:tcW w:w="5387" w:type="dxa"/>
            <w:tcBorders>
              <w:top w:val="single" w:sz="4" w:space="0" w:color="92D050"/>
              <w:left w:val="nil"/>
              <w:bottom w:val="single" w:sz="4" w:space="0" w:color="92D050"/>
              <w:right w:val="single" w:sz="4" w:space="0" w:color="92D050"/>
            </w:tcBorders>
            <w:shd w:val="clear" w:color="auto" w:fill="auto"/>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Mobiliario y Equipo Educacional y Recreativo</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5300 </w:t>
            </w:r>
          </w:p>
        </w:tc>
        <w:tc>
          <w:tcPr>
            <w:tcW w:w="5387" w:type="dxa"/>
            <w:tcBorders>
              <w:top w:val="single" w:sz="4" w:space="0" w:color="92D050"/>
              <w:left w:val="nil"/>
              <w:bottom w:val="single" w:sz="4" w:space="0" w:color="92D050"/>
              <w:right w:val="single" w:sz="4" w:space="0" w:color="92D050"/>
            </w:tcBorders>
            <w:shd w:val="clear" w:color="auto" w:fill="auto"/>
            <w:vAlign w:val="center"/>
            <w:hideMark/>
          </w:tcPr>
          <w:p w:rsidR="00B00BCF" w:rsidRPr="00B00BCF" w:rsidRDefault="00F63B13" w:rsidP="00B00BCF">
            <w:pPr>
              <w:rPr>
                <w:rFonts w:ascii="Calibri" w:hAnsi="Calibri"/>
                <w:sz w:val="16"/>
                <w:szCs w:val="16"/>
                <w:lang w:val="es-MX" w:eastAsia="es-MX"/>
              </w:rPr>
            </w:pPr>
            <w:r>
              <w:rPr>
                <w:rFonts w:ascii="Calibri" w:hAnsi="Calibri"/>
                <w:sz w:val="16"/>
                <w:szCs w:val="16"/>
                <w:lang w:val="es-MX" w:eastAsia="es-MX"/>
              </w:rPr>
              <w:t>Equi</w:t>
            </w:r>
            <w:r w:rsidR="00B00BCF" w:rsidRPr="00B00BCF">
              <w:rPr>
                <w:rFonts w:ascii="Calibri" w:hAnsi="Calibri"/>
                <w:sz w:val="16"/>
                <w:szCs w:val="16"/>
                <w:lang w:val="es-MX" w:eastAsia="es-MX"/>
              </w:rPr>
              <w:t>po e Instrumental Médico y de Laboratorio</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5400 </w:t>
            </w:r>
          </w:p>
        </w:tc>
        <w:tc>
          <w:tcPr>
            <w:tcW w:w="5387" w:type="dxa"/>
            <w:tcBorders>
              <w:top w:val="single" w:sz="4" w:space="0" w:color="92D050"/>
              <w:left w:val="nil"/>
              <w:bottom w:val="single" w:sz="4" w:space="0" w:color="92D050"/>
              <w:right w:val="single" w:sz="4" w:space="0" w:color="92D050"/>
            </w:tcBorders>
            <w:shd w:val="clear" w:color="auto" w:fill="auto"/>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Vehículos y Equipo de Transporte</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00"/>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5500 </w:t>
            </w:r>
          </w:p>
        </w:tc>
        <w:tc>
          <w:tcPr>
            <w:tcW w:w="5387" w:type="dxa"/>
            <w:tcBorders>
              <w:top w:val="single" w:sz="4" w:space="0" w:color="92D050"/>
              <w:left w:val="nil"/>
              <w:bottom w:val="single" w:sz="4" w:space="0" w:color="92D050"/>
              <w:right w:val="single" w:sz="4" w:space="0" w:color="92D050"/>
            </w:tcBorders>
            <w:shd w:val="clear" w:color="auto" w:fill="auto"/>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Equipo de Defensa y Seguridad</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00"/>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5600 </w:t>
            </w:r>
          </w:p>
        </w:tc>
        <w:tc>
          <w:tcPr>
            <w:tcW w:w="5387" w:type="dxa"/>
            <w:tcBorders>
              <w:top w:val="single" w:sz="4" w:space="0" w:color="92D050"/>
              <w:left w:val="nil"/>
              <w:bottom w:val="single" w:sz="4" w:space="0" w:color="92D050"/>
              <w:right w:val="single" w:sz="4" w:space="0" w:color="92D050"/>
            </w:tcBorders>
            <w:shd w:val="clear" w:color="auto" w:fill="auto"/>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Maquinaria, Otros Equipos y Herramientas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00"/>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5700 </w:t>
            </w:r>
          </w:p>
        </w:tc>
        <w:tc>
          <w:tcPr>
            <w:tcW w:w="5387" w:type="dxa"/>
            <w:tcBorders>
              <w:top w:val="single" w:sz="4" w:space="0" w:color="92D050"/>
              <w:left w:val="nil"/>
              <w:bottom w:val="single" w:sz="4" w:space="0" w:color="92D050"/>
              <w:right w:val="single" w:sz="4" w:space="0" w:color="92D050"/>
            </w:tcBorders>
            <w:shd w:val="clear" w:color="auto" w:fill="auto"/>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Activos Biológicos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00"/>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5800 </w:t>
            </w:r>
          </w:p>
        </w:tc>
        <w:tc>
          <w:tcPr>
            <w:tcW w:w="5387" w:type="dxa"/>
            <w:tcBorders>
              <w:top w:val="single" w:sz="4" w:space="0" w:color="92D050"/>
              <w:left w:val="nil"/>
              <w:bottom w:val="single" w:sz="4" w:space="0" w:color="92D050"/>
              <w:right w:val="single" w:sz="4" w:space="0" w:color="92D050"/>
            </w:tcBorders>
            <w:shd w:val="clear" w:color="auto" w:fill="auto"/>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Bienes Inmuebles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00"/>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5900 </w:t>
            </w:r>
          </w:p>
        </w:tc>
        <w:tc>
          <w:tcPr>
            <w:tcW w:w="5387" w:type="dxa"/>
            <w:tcBorders>
              <w:top w:val="single" w:sz="4" w:space="0" w:color="92D050"/>
              <w:left w:val="nil"/>
              <w:bottom w:val="single" w:sz="4" w:space="0" w:color="92D050"/>
              <w:right w:val="single" w:sz="4" w:space="0" w:color="92D050"/>
            </w:tcBorders>
            <w:shd w:val="clear" w:color="auto" w:fill="auto"/>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Activos Intangibles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00"/>
        </w:trPr>
        <w:tc>
          <w:tcPr>
            <w:tcW w:w="709" w:type="dxa"/>
            <w:tcBorders>
              <w:top w:val="nil"/>
              <w:left w:val="single" w:sz="4" w:space="0" w:color="auto"/>
              <w:bottom w:val="single" w:sz="4" w:space="0" w:color="92D050"/>
              <w:right w:val="single" w:sz="4" w:space="0" w:color="92D050"/>
            </w:tcBorders>
            <w:shd w:val="clear" w:color="000000" w:fill="00A79D"/>
            <w:noWrap/>
            <w:vAlign w:val="center"/>
            <w:hideMark/>
          </w:tcPr>
          <w:p w:rsidR="00B00BCF" w:rsidRPr="00B00BCF" w:rsidRDefault="00B00BCF" w:rsidP="00B00BCF">
            <w:pPr>
              <w:jc w:val="center"/>
              <w:rPr>
                <w:rFonts w:ascii="Calibri" w:hAnsi="Calibri"/>
                <w:b/>
                <w:bCs/>
                <w:color w:val="FFFFFF"/>
                <w:sz w:val="16"/>
                <w:szCs w:val="16"/>
                <w:lang w:val="es-MX" w:eastAsia="es-MX"/>
              </w:rPr>
            </w:pPr>
            <w:r w:rsidRPr="00B00BCF">
              <w:rPr>
                <w:rFonts w:ascii="Calibri" w:hAnsi="Calibri"/>
                <w:b/>
                <w:bCs/>
                <w:color w:val="FFFFFF"/>
                <w:sz w:val="16"/>
                <w:szCs w:val="16"/>
                <w:lang w:val="es-MX" w:eastAsia="es-MX"/>
              </w:rPr>
              <w:t xml:space="preserve">6000 </w:t>
            </w:r>
          </w:p>
        </w:tc>
        <w:tc>
          <w:tcPr>
            <w:tcW w:w="5387" w:type="dxa"/>
            <w:tcBorders>
              <w:top w:val="single" w:sz="4" w:space="0" w:color="92D050"/>
              <w:left w:val="nil"/>
              <w:bottom w:val="single" w:sz="4" w:space="0" w:color="92D050"/>
              <w:right w:val="single" w:sz="4" w:space="0" w:color="92D050"/>
            </w:tcBorders>
            <w:shd w:val="clear" w:color="000000" w:fill="00A79D"/>
            <w:vAlign w:val="center"/>
            <w:hideMark/>
          </w:tcPr>
          <w:p w:rsidR="00B00BCF" w:rsidRPr="00B00BCF" w:rsidRDefault="00B00BCF" w:rsidP="00B00BCF">
            <w:pPr>
              <w:rPr>
                <w:rFonts w:ascii="Calibri" w:hAnsi="Calibri"/>
                <w:b/>
                <w:bCs/>
                <w:color w:val="FFFFFF"/>
                <w:sz w:val="16"/>
                <w:szCs w:val="16"/>
                <w:lang w:val="es-MX" w:eastAsia="es-MX"/>
              </w:rPr>
            </w:pPr>
            <w:r w:rsidRPr="00B00BCF">
              <w:rPr>
                <w:rFonts w:ascii="Calibri" w:hAnsi="Calibri"/>
                <w:b/>
                <w:bCs/>
                <w:color w:val="FFFFFF"/>
                <w:sz w:val="16"/>
                <w:szCs w:val="16"/>
                <w:lang w:val="es-MX" w:eastAsia="es-MX"/>
              </w:rPr>
              <w:t>INVERSIÓN PÚBLICA</w:t>
            </w:r>
          </w:p>
        </w:tc>
        <w:tc>
          <w:tcPr>
            <w:tcW w:w="1559" w:type="dxa"/>
            <w:tcBorders>
              <w:top w:val="nil"/>
              <w:left w:val="nil"/>
              <w:bottom w:val="single" w:sz="4" w:space="0" w:color="92D050"/>
              <w:right w:val="single" w:sz="4" w:space="0" w:color="92D050"/>
            </w:tcBorders>
            <w:shd w:val="clear" w:color="000000" w:fill="00A79D"/>
            <w:noWrap/>
            <w:vAlign w:val="center"/>
            <w:hideMark/>
          </w:tcPr>
          <w:p w:rsidR="00B00BCF" w:rsidRPr="00B00BCF" w:rsidRDefault="00B00BCF" w:rsidP="00B00BCF">
            <w:pPr>
              <w:rPr>
                <w:rFonts w:ascii="Calibri" w:hAnsi="Calibri"/>
                <w:b/>
                <w:bCs/>
                <w:color w:val="FFFFFF"/>
                <w:sz w:val="16"/>
                <w:szCs w:val="16"/>
                <w:lang w:val="es-MX" w:eastAsia="es-MX"/>
              </w:rPr>
            </w:pPr>
            <w:r w:rsidRPr="00B00BCF">
              <w:rPr>
                <w:rFonts w:ascii="Calibri" w:hAnsi="Calibri"/>
                <w:b/>
                <w:bCs/>
                <w:color w:val="FFFFFF"/>
                <w:sz w:val="16"/>
                <w:szCs w:val="16"/>
                <w:lang w:val="es-MX" w:eastAsia="es-MX"/>
              </w:rPr>
              <w:t xml:space="preserve"> $             10,239,399 </w:t>
            </w:r>
          </w:p>
        </w:tc>
      </w:tr>
      <w:tr w:rsidR="00B00BCF" w:rsidRPr="00B00BCF" w:rsidTr="00B00BCF">
        <w:trPr>
          <w:trHeight w:val="300"/>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6100 </w:t>
            </w:r>
          </w:p>
        </w:tc>
        <w:tc>
          <w:tcPr>
            <w:tcW w:w="5387" w:type="dxa"/>
            <w:tcBorders>
              <w:top w:val="nil"/>
              <w:left w:val="nil"/>
              <w:bottom w:val="single" w:sz="4" w:space="0" w:color="92D050"/>
              <w:right w:val="single" w:sz="4" w:space="0" w:color="92D050"/>
            </w:tcBorders>
            <w:shd w:val="clear" w:color="auto" w:fill="auto"/>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Obra Pública en Bienes de Dominio Público</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10,239,399 </w:t>
            </w:r>
          </w:p>
        </w:tc>
      </w:tr>
      <w:tr w:rsidR="00B00BCF" w:rsidRPr="00B00BCF" w:rsidTr="00B00BCF">
        <w:trPr>
          <w:trHeight w:val="300"/>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6200 </w:t>
            </w:r>
          </w:p>
        </w:tc>
        <w:tc>
          <w:tcPr>
            <w:tcW w:w="5387" w:type="dxa"/>
            <w:tcBorders>
              <w:top w:val="single" w:sz="4" w:space="0" w:color="92D050"/>
              <w:left w:val="nil"/>
              <w:bottom w:val="single" w:sz="4" w:space="0" w:color="92D050"/>
              <w:right w:val="single" w:sz="4" w:space="0" w:color="92D050"/>
            </w:tcBorders>
            <w:shd w:val="clear" w:color="auto" w:fill="auto"/>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Obra Pública en Bienes de Dominio Propios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00"/>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6300 </w:t>
            </w:r>
          </w:p>
        </w:tc>
        <w:tc>
          <w:tcPr>
            <w:tcW w:w="5387" w:type="dxa"/>
            <w:tcBorders>
              <w:top w:val="single" w:sz="4" w:space="0" w:color="92D050"/>
              <w:left w:val="nil"/>
              <w:bottom w:val="single" w:sz="4" w:space="0" w:color="92D050"/>
              <w:right w:val="single" w:sz="4" w:space="0" w:color="92D050"/>
            </w:tcBorders>
            <w:shd w:val="clear" w:color="auto" w:fill="auto"/>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Proyectos Productivos y Acciones de Fomento</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000000" w:fill="00A79D"/>
            <w:noWrap/>
            <w:vAlign w:val="center"/>
            <w:hideMark/>
          </w:tcPr>
          <w:p w:rsidR="00B00BCF" w:rsidRPr="00B00BCF" w:rsidRDefault="00B00BCF" w:rsidP="00B00BCF">
            <w:pPr>
              <w:jc w:val="center"/>
              <w:rPr>
                <w:rFonts w:ascii="Calibri" w:hAnsi="Calibri"/>
                <w:b/>
                <w:bCs/>
                <w:color w:val="FFFFFF"/>
                <w:sz w:val="16"/>
                <w:szCs w:val="16"/>
                <w:lang w:val="es-MX" w:eastAsia="es-MX"/>
              </w:rPr>
            </w:pPr>
            <w:r w:rsidRPr="00B00BCF">
              <w:rPr>
                <w:rFonts w:ascii="Calibri" w:hAnsi="Calibri"/>
                <w:b/>
                <w:bCs/>
                <w:color w:val="FFFFFF"/>
                <w:sz w:val="16"/>
                <w:szCs w:val="16"/>
                <w:lang w:val="es-MX" w:eastAsia="es-MX"/>
              </w:rPr>
              <w:lastRenderedPageBreak/>
              <w:t xml:space="preserve">7000 </w:t>
            </w:r>
          </w:p>
        </w:tc>
        <w:tc>
          <w:tcPr>
            <w:tcW w:w="5387" w:type="dxa"/>
            <w:tcBorders>
              <w:top w:val="single" w:sz="4" w:space="0" w:color="92D050"/>
              <w:left w:val="nil"/>
              <w:bottom w:val="single" w:sz="4" w:space="0" w:color="92D050"/>
              <w:right w:val="single" w:sz="4" w:space="0" w:color="92D050"/>
            </w:tcBorders>
            <w:shd w:val="clear" w:color="000000" w:fill="00A79D"/>
            <w:vAlign w:val="center"/>
            <w:hideMark/>
          </w:tcPr>
          <w:p w:rsidR="00B00BCF" w:rsidRPr="00B00BCF" w:rsidRDefault="00B00BCF" w:rsidP="00B00BCF">
            <w:pPr>
              <w:rPr>
                <w:rFonts w:ascii="Calibri" w:hAnsi="Calibri"/>
                <w:b/>
                <w:bCs/>
                <w:color w:val="FFFFFF"/>
                <w:sz w:val="16"/>
                <w:szCs w:val="16"/>
                <w:lang w:val="es-MX" w:eastAsia="es-MX"/>
              </w:rPr>
            </w:pPr>
            <w:r w:rsidRPr="00B00BCF">
              <w:rPr>
                <w:rFonts w:ascii="Calibri" w:hAnsi="Calibri"/>
                <w:b/>
                <w:bCs/>
                <w:color w:val="FFFFFF"/>
                <w:sz w:val="16"/>
                <w:szCs w:val="16"/>
                <w:lang w:val="es-MX" w:eastAsia="es-MX"/>
              </w:rPr>
              <w:t>INVERSIONES FINANCIERAS Y OTRAS PROVISIONES</w:t>
            </w:r>
          </w:p>
        </w:tc>
        <w:tc>
          <w:tcPr>
            <w:tcW w:w="1559" w:type="dxa"/>
            <w:tcBorders>
              <w:top w:val="nil"/>
              <w:left w:val="nil"/>
              <w:bottom w:val="single" w:sz="4" w:space="0" w:color="92D050"/>
              <w:right w:val="single" w:sz="4" w:space="0" w:color="92D050"/>
            </w:tcBorders>
            <w:shd w:val="clear" w:color="000000" w:fill="00A79D"/>
            <w:noWrap/>
            <w:vAlign w:val="center"/>
            <w:hideMark/>
          </w:tcPr>
          <w:p w:rsidR="00B00BCF" w:rsidRPr="00B00BCF" w:rsidRDefault="00B00BCF" w:rsidP="00B00BCF">
            <w:pPr>
              <w:rPr>
                <w:rFonts w:ascii="Calibri" w:hAnsi="Calibri"/>
                <w:b/>
                <w:bCs/>
                <w:color w:val="FFFFFF"/>
                <w:sz w:val="16"/>
                <w:szCs w:val="16"/>
                <w:lang w:val="es-MX" w:eastAsia="es-MX"/>
              </w:rPr>
            </w:pPr>
            <w:r w:rsidRPr="00B00BCF">
              <w:rPr>
                <w:rFonts w:ascii="Calibri" w:hAnsi="Calibri"/>
                <w:b/>
                <w:bCs/>
                <w:color w:val="FFFFFF"/>
                <w:sz w:val="16"/>
                <w:szCs w:val="16"/>
                <w:lang w:val="es-MX" w:eastAsia="es-MX"/>
              </w:rPr>
              <w:t xml:space="preserve"> $                             -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7100 </w:t>
            </w:r>
          </w:p>
        </w:tc>
        <w:tc>
          <w:tcPr>
            <w:tcW w:w="5387" w:type="dxa"/>
            <w:tcBorders>
              <w:top w:val="single" w:sz="4" w:space="0" w:color="92D050"/>
              <w:left w:val="nil"/>
              <w:bottom w:val="single" w:sz="4" w:space="0" w:color="92D050"/>
              <w:right w:val="single" w:sz="4" w:space="0" w:color="92D050"/>
            </w:tcBorders>
            <w:shd w:val="clear" w:color="auto" w:fill="auto"/>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Inversiones para el Fomento de Actividades Productivas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7200 </w:t>
            </w:r>
          </w:p>
        </w:tc>
        <w:tc>
          <w:tcPr>
            <w:tcW w:w="5387" w:type="dxa"/>
            <w:tcBorders>
              <w:top w:val="single" w:sz="4" w:space="0" w:color="92D050"/>
              <w:left w:val="nil"/>
              <w:bottom w:val="single" w:sz="4" w:space="0" w:color="92D050"/>
              <w:right w:val="single" w:sz="4" w:space="0" w:color="92D050"/>
            </w:tcBorders>
            <w:shd w:val="clear" w:color="auto" w:fill="auto"/>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Acciones y Participaciones de Capital</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7300 </w:t>
            </w:r>
          </w:p>
        </w:tc>
        <w:tc>
          <w:tcPr>
            <w:tcW w:w="5387" w:type="dxa"/>
            <w:tcBorders>
              <w:top w:val="single" w:sz="4" w:space="0" w:color="92D050"/>
              <w:left w:val="nil"/>
              <w:bottom w:val="single" w:sz="4" w:space="0" w:color="92D050"/>
              <w:right w:val="single" w:sz="4" w:space="0" w:color="92D050"/>
            </w:tcBorders>
            <w:shd w:val="clear" w:color="auto" w:fill="auto"/>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Compra de Títulos y Valores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7400 </w:t>
            </w:r>
          </w:p>
        </w:tc>
        <w:tc>
          <w:tcPr>
            <w:tcW w:w="5387" w:type="dxa"/>
            <w:tcBorders>
              <w:top w:val="single" w:sz="4" w:space="0" w:color="92D050"/>
              <w:left w:val="nil"/>
              <w:bottom w:val="single" w:sz="4" w:space="0" w:color="92D050"/>
              <w:right w:val="single" w:sz="4" w:space="0" w:color="92D050"/>
            </w:tcBorders>
            <w:shd w:val="clear" w:color="auto" w:fill="auto"/>
            <w:vAlign w:val="center"/>
            <w:hideMark/>
          </w:tcPr>
          <w:p w:rsidR="00B00BCF" w:rsidRPr="00B00BCF" w:rsidRDefault="00B00BCF" w:rsidP="00B00BCF">
            <w:pPr>
              <w:rPr>
                <w:rFonts w:ascii="Calibri" w:hAnsi="Calibri"/>
                <w:sz w:val="16"/>
                <w:szCs w:val="16"/>
                <w:lang w:val="es-MX" w:eastAsia="es-MX"/>
              </w:rPr>
            </w:pPr>
            <w:proofErr w:type="spellStart"/>
            <w:r w:rsidRPr="00B00BCF">
              <w:rPr>
                <w:rFonts w:ascii="Calibri" w:hAnsi="Calibri"/>
                <w:sz w:val="16"/>
                <w:szCs w:val="16"/>
                <w:lang w:val="es-MX" w:eastAsia="es-MX"/>
              </w:rPr>
              <w:t>Conseción</w:t>
            </w:r>
            <w:proofErr w:type="spellEnd"/>
            <w:r w:rsidRPr="00B00BCF">
              <w:rPr>
                <w:rFonts w:ascii="Calibri" w:hAnsi="Calibri"/>
                <w:sz w:val="16"/>
                <w:szCs w:val="16"/>
                <w:lang w:val="es-MX" w:eastAsia="es-MX"/>
              </w:rPr>
              <w:t xml:space="preserve"> de Préstamos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00"/>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7500 </w:t>
            </w:r>
          </w:p>
        </w:tc>
        <w:tc>
          <w:tcPr>
            <w:tcW w:w="5387" w:type="dxa"/>
            <w:tcBorders>
              <w:top w:val="single" w:sz="4" w:space="0" w:color="92D050"/>
              <w:left w:val="nil"/>
              <w:bottom w:val="single" w:sz="4" w:space="0" w:color="92D050"/>
              <w:right w:val="single" w:sz="4" w:space="0" w:color="92D050"/>
            </w:tcBorders>
            <w:shd w:val="clear" w:color="auto" w:fill="auto"/>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Inversiones en Fideicomisos, Mandatos y Otros Análogos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00"/>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7600 </w:t>
            </w:r>
          </w:p>
        </w:tc>
        <w:tc>
          <w:tcPr>
            <w:tcW w:w="5387" w:type="dxa"/>
            <w:tcBorders>
              <w:top w:val="single" w:sz="4" w:space="0" w:color="92D050"/>
              <w:left w:val="nil"/>
              <w:bottom w:val="single" w:sz="4" w:space="0" w:color="92D050"/>
              <w:right w:val="single" w:sz="4" w:space="0" w:color="92D050"/>
            </w:tcBorders>
            <w:shd w:val="clear" w:color="auto" w:fill="auto"/>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Otras Inversiones Financieras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7900 </w:t>
            </w:r>
          </w:p>
        </w:tc>
        <w:tc>
          <w:tcPr>
            <w:tcW w:w="5387" w:type="dxa"/>
            <w:tcBorders>
              <w:top w:val="single" w:sz="4" w:space="0" w:color="92D050"/>
              <w:left w:val="nil"/>
              <w:bottom w:val="single" w:sz="4" w:space="0" w:color="92D050"/>
              <w:right w:val="single" w:sz="4" w:space="0" w:color="92D050"/>
            </w:tcBorders>
            <w:shd w:val="clear" w:color="auto" w:fill="auto"/>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Provisiones para Contingencias y Otras Erogaciones Especiales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000000" w:fill="00A79D"/>
            <w:noWrap/>
            <w:vAlign w:val="center"/>
            <w:hideMark/>
          </w:tcPr>
          <w:p w:rsidR="00B00BCF" w:rsidRPr="00B00BCF" w:rsidRDefault="00B00BCF" w:rsidP="00B00BCF">
            <w:pPr>
              <w:jc w:val="center"/>
              <w:rPr>
                <w:rFonts w:ascii="Calibri" w:hAnsi="Calibri"/>
                <w:b/>
                <w:bCs/>
                <w:color w:val="FFFFFF"/>
                <w:sz w:val="16"/>
                <w:szCs w:val="16"/>
                <w:lang w:val="es-MX" w:eastAsia="es-MX"/>
              </w:rPr>
            </w:pPr>
            <w:r w:rsidRPr="00B00BCF">
              <w:rPr>
                <w:rFonts w:ascii="Calibri" w:hAnsi="Calibri"/>
                <w:b/>
                <w:bCs/>
                <w:color w:val="FFFFFF"/>
                <w:sz w:val="16"/>
                <w:szCs w:val="16"/>
                <w:lang w:val="es-MX" w:eastAsia="es-MX"/>
              </w:rPr>
              <w:t xml:space="preserve">8000 </w:t>
            </w:r>
          </w:p>
        </w:tc>
        <w:tc>
          <w:tcPr>
            <w:tcW w:w="5387" w:type="dxa"/>
            <w:tcBorders>
              <w:top w:val="single" w:sz="4" w:space="0" w:color="92D050"/>
              <w:left w:val="nil"/>
              <w:bottom w:val="single" w:sz="4" w:space="0" w:color="92D050"/>
              <w:right w:val="single" w:sz="4" w:space="0" w:color="92D050"/>
            </w:tcBorders>
            <w:shd w:val="clear" w:color="000000" w:fill="00A79D"/>
            <w:vAlign w:val="center"/>
            <w:hideMark/>
          </w:tcPr>
          <w:p w:rsidR="00B00BCF" w:rsidRPr="00B00BCF" w:rsidRDefault="00B00BCF" w:rsidP="00B00BCF">
            <w:pPr>
              <w:rPr>
                <w:rFonts w:ascii="Calibri" w:hAnsi="Calibri"/>
                <w:b/>
                <w:bCs/>
                <w:color w:val="FFFFFF"/>
                <w:sz w:val="16"/>
                <w:szCs w:val="16"/>
                <w:lang w:val="es-MX" w:eastAsia="es-MX"/>
              </w:rPr>
            </w:pPr>
            <w:r w:rsidRPr="00B00BCF">
              <w:rPr>
                <w:rFonts w:ascii="Calibri" w:hAnsi="Calibri"/>
                <w:b/>
                <w:bCs/>
                <w:color w:val="FFFFFF"/>
                <w:sz w:val="16"/>
                <w:szCs w:val="16"/>
                <w:lang w:val="es-MX" w:eastAsia="es-MX"/>
              </w:rPr>
              <w:t>PARTICIPACIONES Y APORTACIONES</w:t>
            </w:r>
          </w:p>
        </w:tc>
        <w:tc>
          <w:tcPr>
            <w:tcW w:w="1559" w:type="dxa"/>
            <w:tcBorders>
              <w:top w:val="nil"/>
              <w:left w:val="nil"/>
              <w:bottom w:val="single" w:sz="4" w:space="0" w:color="92D050"/>
              <w:right w:val="single" w:sz="4" w:space="0" w:color="92D050"/>
            </w:tcBorders>
            <w:shd w:val="clear" w:color="000000" w:fill="00A79D"/>
            <w:noWrap/>
            <w:vAlign w:val="center"/>
            <w:hideMark/>
          </w:tcPr>
          <w:p w:rsidR="00B00BCF" w:rsidRPr="00B00BCF" w:rsidRDefault="00B00BCF" w:rsidP="00B00BCF">
            <w:pPr>
              <w:rPr>
                <w:rFonts w:ascii="Calibri" w:hAnsi="Calibri"/>
                <w:b/>
                <w:bCs/>
                <w:color w:val="FFFFFF"/>
                <w:sz w:val="16"/>
                <w:szCs w:val="16"/>
                <w:lang w:val="es-MX" w:eastAsia="es-MX"/>
              </w:rPr>
            </w:pPr>
            <w:r w:rsidRPr="00B00BCF">
              <w:rPr>
                <w:rFonts w:ascii="Calibri" w:hAnsi="Calibri"/>
                <w:b/>
                <w:bCs/>
                <w:color w:val="FFFFFF"/>
                <w:sz w:val="16"/>
                <w:szCs w:val="16"/>
                <w:lang w:val="es-MX" w:eastAsia="es-MX"/>
              </w:rPr>
              <w:t xml:space="preserve"> $                             -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000000" w:fill="00A79D"/>
            <w:noWrap/>
            <w:vAlign w:val="center"/>
            <w:hideMark/>
          </w:tcPr>
          <w:p w:rsidR="00B00BCF" w:rsidRPr="00B00BCF" w:rsidRDefault="00B00BCF" w:rsidP="00B00BCF">
            <w:pPr>
              <w:jc w:val="center"/>
              <w:rPr>
                <w:rFonts w:ascii="Calibri" w:hAnsi="Calibri"/>
                <w:b/>
                <w:bCs/>
                <w:color w:val="FFFFFF"/>
                <w:sz w:val="16"/>
                <w:szCs w:val="16"/>
                <w:lang w:val="es-MX" w:eastAsia="es-MX"/>
              </w:rPr>
            </w:pPr>
            <w:r w:rsidRPr="00B00BCF">
              <w:rPr>
                <w:rFonts w:ascii="Calibri" w:hAnsi="Calibri"/>
                <w:b/>
                <w:bCs/>
                <w:color w:val="FFFFFF"/>
                <w:sz w:val="16"/>
                <w:szCs w:val="16"/>
                <w:lang w:val="es-MX" w:eastAsia="es-MX"/>
              </w:rPr>
              <w:t xml:space="preserve">9000 </w:t>
            </w:r>
          </w:p>
        </w:tc>
        <w:tc>
          <w:tcPr>
            <w:tcW w:w="5387" w:type="dxa"/>
            <w:tcBorders>
              <w:top w:val="single" w:sz="4" w:space="0" w:color="92D050"/>
              <w:left w:val="nil"/>
              <w:bottom w:val="single" w:sz="4" w:space="0" w:color="92D050"/>
              <w:right w:val="single" w:sz="4" w:space="0" w:color="92D050"/>
            </w:tcBorders>
            <w:shd w:val="clear" w:color="000000" w:fill="00A79D"/>
            <w:vAlign w:val="center"/>
            <w:hideMark/>
          </w:tcPr>
          <w:p w:rsidR="00B00BCF" w:rsidRPr="00B00BCF" w:rsidRDefault="00B00BCF" w:rsidP="00B00BCF">
            <w:pPr>
              <w:rPr>
                <w:rFonts w:ascii="Calibri" w:hAnsi="Calibri"/>
                <w:b/>
                <w:bCs/>
                <w:color w:val="FFFFFF"/>
                <w:sz w:val="16"/>
                <w:szCs w:val="16"/>
                <w:lang w:val="es-MX" w:eastAsia="es-MX"/>
              </w:rPr>
            </w:pPr>
            <w:r w:rsidRPr="00B00BCF">
              <w:rPr>
                <w:rFonts w:ascii="Calibri" w:hAnsi="Calibri"/>
                <w:b/>
                <w:bCs/>
                <w:color w:val="FFFFFF"/>
                <w:sz w:val="16"/>
                <w:szCs w:val="16"/>
                <w:lang w:val="es-MX" w:eastAsia="es-MX"/>
              </w:rPr>
              <w:t>DEUDA PÚBLICA</w:t>
            </w:r>
          </w:p>
        </w:tc>
        <w:tc>
          <w:tcPr>
            <w:tcW w:w="1559" w:type="dxa"/>
            <w:tcBorders>
              <w:top w:val="nil"/>
              <w:left w:val="nil"/>
              <w:bottom w:val="single" w:sz="4" w:space="0" w:color="92D050"/>
              <w:right w:val="single" w:sz="4" w:space="0" w:color="92D050"/>
            </w:tcBorders>
            <w:shd w:val="clear" w:color="000000" w:fill="00A79D"/>
            <w:noWrap/>
            <w:vAlign w:val="center"/>
            <w:hideMark/>
          </w:tcPr>
          <w:p w:rsidR="00B00BCF" w:rsidRPr="00B00BCF" w:rsidRDefault="00B00BCF" w:rsidP="00B00BCF">
            <w:pPr>
              <w:rPr>
                <w:rFonts w:ascii="Calibri" w:hAnsi="Calibri"/>
                <w:b/>
                <w:bCs/>
                <w:color w:val="FFFFFF"/>
                <w:sz w:val="16"/>
                <w:szCs w:val="16"/>
                <w:lang w:val="es-MX" w:eastAsia="es-MX"/>
              </w:rPr>
            </w:pPr>
            <w:r w:rsidRPr="00B00BCF">
              <w:rPr>
                <w:rFonts w:ascii="Calibri" w:hAnsi="Calibri"/>
                <w:b/>
                <w:bCs/>
                <w:color w:val="FFFFFF"/>
                <w:sz w:val="16"/>
                <w:szCs w:val="16"/>
                <w:lang w:val="es-MX" w:eastAsia="es-MX"/>
              </w:rPr>
              <w:t xml:space="preserve"> $                  572,057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9100 </w:t>
            </w:r>
          </w:p>
        </w:tc>
        <w:tc>
          <w:tcPr>
            <w:tcW w:w="5387" w:type="dxa"/>
            <w:tcBorders>
              <w:top w:val="single" w:sz="4" w:space="0" w:color="92D050"/>
              <w:left w:val="nil"/>
              <w:bottom w:val="single" w:sz="4" w:space="0" w:color="92D050"/>
              <w:right w:val="single" w:sz="4" w:space="0" w:color="92D050"/>
            </w:tcBorders>
            <w:shd w:val="clear" w:color="auto" w:fill="auto"/>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Amortización de la Deuda Pública</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160,086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9200 </w:t>
            </w:r>
          </w:p>
        </w:tc>
        <w:tc>
          <w:tcPr>
            <w:tcW w:w="5387" w:type="dxa"/>
            <w:tcBorders>
              <w:top w:val="single" w:sz="4" w:space="0" w:color="92D050"/>
              <w:left w:val="nil"/>
              <w:bottom w:val="single" w:sz="4" w:space="0" w:color="92D050"/>
              <w:right w:val="single" w:sz="4" w:space="0" w:color="92D050"/>
            </w:tcBorders>
            <w:shd w:val="clear" w:color="auto" w:fill="auto"/>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Intereses de la Deuda Pública</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411,971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9300 </w:t>
            </w:r>
          </w:p>
        </w:tc>
        <w:tc>
          <w:tcPr>
            <w:tcW w:w="5387" w:type="dxa"/>
            <w:tcBorders>
              <w:top w:val="single" w:sz="4" w:space="0" w:color="92D050"/>
              <w:left w:val="nil"/>
              <w:bottom w:val="single" w:sz="4" w:space="0" w:color="92D050"/>
              <w:right w:val="single" w:sz="4" w:space="0" w:color="92D050"/>
            </w:tcBorders>
            <w:shd w:val="clear" w:color="auto" w:fill="auto"/>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Comisiones de la Deuda Pública</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9400 </w:t>
            </w:r>
          </w:p>
        </w:tc>
        <w:tc>
          <w:tcPr>
            <w:tcW w:w="5387" w:type="dxa"/>
            <w:tcBorders>
              <w:top w:val="single" w:sz="4" w:space="0" w:color="92D050"/>
              <w:left w:val="nil"/>
              <w:bottom w:val="single" w:sz="4" w:space="0" w:color="92D050"/>
              <w:right w:val="single" w:sz="4" w:space="0" w:color="92D050"/>
            </w:tcBorders>
            <w:shd w:val="clear" w:color="auto" w:fill="auto"/>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Gastos de la Deuda Pública</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9500 </w:t>
            </w:r>
          </w:p>
        </w:tc>
        <w:tc>
          <w:tcPr>
            <w:tcW w:w="5387" w:type="dxa"/>
            <w:tcBorders>
              <w:top w:val="single" w:sz="4" w:space="0" w:color="92D050"/>
              <w:left w:val="nil"/>
              <w:bottom w:val="single" w:sz="4" w:space="0" w:color="92D050"/>
              <w:right w:val="single" w:sz="4" w:space="0" w:color="92D050"/>
            </w:tcBorders>
            <w:shd w:val="clear" w:color="auto" w:fill="auto"/>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Costo por Coberturas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15"/>
        </w:trPr>
        <w:tc>
          <w:tcPr>
            <w:tcW w:w="709" w:type="dxa"/>
            <w:tcBorders>
              <w:top w:val="nil"/>
              <w:left w:val="single" w:sz="4" w:space="0" w:color="auto"/>
              <w:bottom w:val="single" w:sz="4" w:space="0" w:color="92D050"/>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9600 </w:t>
            </w:r>
          </w:p>
        </w:tc>
        <w:tc>
          <w:tcPr>
            <w:tcW w:w="5387" w:type="dxa"/>
            <w:tcBorders>
              <w:top w:val="single" w:sz="4" w:space="0" w:color="92D050"/>
              <w:left w:val="nil"/>
              <w:bottom w:val="single" w:sz="4" w:space="0" w:color="92D050"/>
              <w:right w:val="single" w:sz="4" w:space="0" w:color="92D050"/>
            </w:tcBorders>
            <w:shd w:val="clear" w:color="auto" w:fill="auto"/>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Apoyos Financieros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15"/>
        </w:trPr>
        <w:tc>
          <w:tcPr>
            <w:tcW w:w="709" w:type="dxa"/>
            <w:tcBorders>
              <w:top w:val="nil"/>
              <w:left w:val="single" w:sz="4" w:space="0" w:color="auto"/>
              <w:bottom w:val="nil"/>
              <w:right w:val="single" w:sz="4" w:space="0" w:color="92D050"/>
            </w:tcBorders>
            <w:shd w:val="clear" w:color="auto" w:fill="auto"/>
            <w:noWrap/>
            <w:vAlign w:val="center"/>
            <w:hideMark/>
          </w:tcPr>
          <w:p w:rsidR="00B00BCF" w:rsidRPr="00B00BCF" w:rsidRDefault="00B00BCF" w:rsidP="00B00BCF">
            <w:pPr>
              <w:jc w:val="center"/>
              <w:rPr>
                <w:rFonts w:ascii="Calibri" w:hAnsi="Calibri"/>
                <w:sz w:val="16"/>
                <w:szCs w:val="16"/>
                <w:lang w:val="es-MX" w:eastAsia="es-MX"/>
              </w:rPr>
            </w:pPr>
            <w:r w:rsidRPr="00B00BCF">
              <w:rPr>
                <w:rFonts w:ascii="Calibri" w:hAnsi="Calibri"/>
                <w:sz w:val="16"/>
                <w:szCs w:val="16"/>
                <w:lang w:val="es-MX" w:eastAsia="es-MX"/>
              </w:rPr>
              <w:t xml:space="preserve">9900 </w:t>
            </w:r>
          </w:p>
        </w:tc>
        <w:tc>
          <w:tcPr>
            <w:tcW w:w="5387" w:type="dxa"/>
            <w:tcBorders>
              <w:top w:val="single" w:sz="4" w:space="0" w:color="92D050"/>
              <w:left w:val="nil"/>
              <w:bottom w:val="nil"/>
              <w:right w:val="single" w:sz="4" w:space="0" w:color="92D050"/>
            </w:tcBorders>
            <w:shd w:val="clear" w:color="auto" w:fill="auto"/>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Adeudos de Ejercicios Fiscales Anteriores (ADEFAS)</w:t>
            </w:r>
          </w:p>
        </w:tc>
        <w:tc>
          <w:tcPr>
            <w:tcW w:w="1559" w:type="dxa"/>
            <w:tcBorders>
              <w:top w:val="nil"/>
              <w:left w:val="nil"/>
              <w:bottom w:val="single" w:sz="4" w:space="0" w:color="92D050"/>
              <w:right w:val="single" w:sz="4" w:space="0" w:color="92D050"/>
            </w:tcBorders>
            <w:shd w:val="clear" w:color="000000" w:fill="FFF2D4"/>
            <w:noWrap/>
            <w:vAlign w:val="center"/>
            <w:hideMark/>
          </w:tcPr>
          <w:p w:rsidR="00B00BCF" w:rsidRPr="00B00BCF" w:rsidRDefault="00B00BCF" w:rsidP="00B00BCF">
            <w:pPr>
              <w:rPr>
                <w:rFonts w:ascii="Calibri" w:hAnsi="Calibri"/>
                <w:sz w:val="16"/>
                <w:szCs w:val="16"/>
                <w:lang w:val="es-MX" w:eastAsia="es-MX"/>
              </w:rPr>
            </w:pPr>
            <w:r w:rsidRPr="00B00BCF">
              <w:rPr>
                <w:rFonts w:ascii="Calibri" w:hAnsi="Calibri"/>
                <w:sz w:val="16"/>
                <w:szCs w:val="16"/>
                <w:lang w:val="es-MX" w:eastAsia="es-MX"/>
              </w:rPr>
              <w:t xml:space="preserve"> $                             - </w:t>
            </w:r>
          </w:p>
        </w:tc>
      </w:tr>
      <w:tr w:rsidR="00B00BCF" w:rsidRPr="00B00BCF" w:rsidTr="00B00BCF">
        <w:trPr>
          <w:trHeight w:val="315"/>
        </w:trPr>
        <w:tc>
          <w:tcPr>
            <w:tcW w:w="6096" w:type="dxa"/>
            <w:gridSpan w:val="2"/>
            <w:tcBorders>
              <w:top w:val="single" w:sz="4" w:space="0" w:color="92D050"/>
              <w:left w:val="single" w:sz="4" w:space="0" w:color="auto"/>
              <w:bottom w:val="single" w:sz="4" w:space="0" w:color="auto"/>
              <w:right w:val="single" w:sz="4" w:space="0" w:color="92D050"/>
            </w:tcBorders>
            <w:shd w:val="clear" w:color="000000" w:fill="00A79D"/>
            <w:noWrap/>
            <w:vAlign w:val="bottom"/>
            <w:hideMark/>
          </w:tcPr>
          <w:p w:rsidR="00B00BCF" w:rsidRPr="00B00BCF" w:rsidRDefault="00B00BCF" w:rsidP="00B00BCF">
            <w:pPr>
              <w:jc w:val="right"/>
              <w:rPr>
                <w:rFonts w:ascii="Calibri" w:hAnsi="Calibri"/>
                <w:b/>
                <w:bCs/>
                <w:i/>
                <w:iCs/>
                <w:color w:val="FFFFFF"/>
                <w:sz w:val="16"/>
                <w:szCs w:val="16"/>
                <w:lang w:val="es-MX" w:eastAsia="es-MX"/>
              </w:rPr>
            </w:pPr>
            <w:r w:rsidRPr="00B00BCF">
              <w:rPr>
                <w:rFonts w:ascii="Calibri" w:hAnsi="Calibri"/>
                <w:b/>
                <w:bCs/>
                <w:i/>
                <w:iCs/>
                <w:color w:val="FFFFFF"/>
                <w:sz w:val="16"/>
                <w:szCs w:val="16"/>
                <w:lang w:val="es-MX" w:eastAsia="es-MX"/>
              </w:rPr>
              <w:t>TOTAL DE EGRESOS</w:t>
            </w:r>
          </w:p>
        </w:tc>
        <w:tc>
          <w:tcPr>
            <w:tcW w:w="1559" w:type="dxa"/>
            <w:tcBorders>
              <w:top w:val="nil"/>
              <w:left w:val="nil"/>
              <w:bottom w:val="single" w:sz="4" w:space="0" w:color="auto"/>
              <w:right w:val="single" w:sz="4" w:space="0" w:color="92D050"/>
            </w:tcBorders>
            <w:shd w:val="clear" w:color="000000" w:fill="00A79D"/>
            <w:noWrap/>
            <w:vAlign w:val="bottom"/>
            <w:hideMark/>
          </w:tcPr>
          <w:p w:rsidR="00B00BCF" w:rsidRPr="00B00BCF" w:rsidRDefault="00B00BCF" w:rsidP="00B00BCF">
            <w:pPr>
              <w:rPr>
                <w:rFonts w:ascii="Calibri" w:hAnsi="Calibri"/>
                <w:b/>
                <w:bCs/>
                <w:i/>
                <w:iCs/>
                <w:color w:val="FFFFFF"/>
                <w:sz w:val="16"/>
                <w:szCs w:val="16"/>
                <w:lang w:val="es-MX" w:eastAsia="es-MX"/>
              </w:rPr>
            </w:pPr>
            <w:r w:rsidRPr="00B00BCF">
              <w:rPr>
                <w:rFonts w:ascii="Calibri" w:hAnsi="Calibri"/>
                <w:b/>
                <w:bCs/>
                <w:i/>
                <w:iCs/>
                <w:color w:val="FFFFFF"/>
                <w:sz w:val="16"/>
                <w:szCs w:val="16"/>
                <w:lang w:val="es-MX" w:eastAsia="es-MX"/>
              </w:rPr>
              <w:t xml:space="preserve"> $            69,146,694 </w:t>
            </w:r>
          </w:p>
        </w:tc>
      </w:tr>
    </w:tbl>
    <w:p w:rsidR="00B00BCF" w:rsidRPr="00B00BCF" w:rsidRDefault="00B00BCF" w:rsidP="000921FA">
      <w:pPr>
        <w:tabs>
          <w:tab w:val="left" w:pos="2925"/>
        </w:tabs>
        <w:ind w:left="1080"/>
        <w:contextualSpacing/>
        <w:jc w:val="both"/>
        <w:rPr>
          <w:rFonts w:ascii="Arial" w:hAnsi="Arial" w:cs="Arial"/>
          <w:bCs/>
          <w:sz w:val="16"/>
          <w:szCs w:val="16"/>
          <w:lang w:val="es-MX" w:eastAsia="es-MX"/>
        </w:rPr>
      </w:pPr>
    </w:p>
    <w:p w:rsidR="00AA1D07" w:rsidRDefault="00AA1D07" w:rsidP="000921FA">
      <w:pPr>
        <w:tabs>
          <w:tab w:val="left" w:pos="2925"/>
        </w:tabs>
        <w:ind w:left="1080"/>
        <w:contextualSpacing/>
        <w:jc w:val="both"/>
        <w:rPr>
          <w:rFonts w:ascii="Arial" w:hAnsi="Arial" w:cs="Arial"/>
          <w:bCs/>
          <w:lang w:val="es-MX" w:eastAsia="es-MX"/>
        </w:rPr>
      </w:pPr>
    </w:p>
    <w:p w:rsidR="000921FA" w:rsidRPr="000921FA" w:rsidRDefault="000921FA" w:rsidP="000921FA">
      <w:pPr>
        <w:tabs>
          <w:tab w:val="left" w:pos="2925"/>
        </w:tabs>
        <w:ind w:left="1080"/>
        <w:contextualSpacing/>
        <w:jc w:val="both"/>
        <w:rPr>
          <w:rFonts w:ascii="Arial" w:hAnsi="Arial" w:cs="Arial"/>
          <w:bCs/>
          <w:lang w:val="es-MX" w:eastAsia="es-MX"/>
        </w:rPr>
      </w:pPr>
      <w:r>
        <w:rPr>
          <w:rFonts w:ascii="Arial" w:hAnsi="Arial" w:cs="Arial"/>
          <w:bCs/>
          <w:lang w:val="es-MX" w:eastAsia="es-MX"/>
        </w:rPr>
        <w:t xml:space="preserve">Se hace mención </w:t>
      </w:r>
      <w:r w:rsidR="00AA1D07">
        <w:rPr>
          <w:rFonts w:ascii="Arial" w:hAnsi="Arial" w:cs="Arial"/>
          <w:bCs/>
          <w:lang w:val="es-MX" w:eastAsia="es-MX"/>
        </w:rPr>
        <w:t>que se conformara</w:t>
      </w:r>
      <w:r>
        <w:rPr>
          <w:rFonts w:ascii="Arial" w:hAnsi="Arial" w:cs="Arial"/>
          <w:bCs/>
          <w:lang w:val="es-MX" w:eastAsia="es-MX"/>
        </w:rPr>
        <w:t xml:space="preserve"> </w:t>
      </w:r>
      <w:r w:rsidR="000D4F61">
        <w:rPr>
          <w:rFonts w:ascii="Arial" w:hAnsi="Arial" w:cs="Arial"/>
          <w:bCs/>
          <w:lang w:val="es-MX" w:eastAsia="es-MX"/>
        </w:rPr>
        <w:t>una comisión en los primeros de e</w:t>
      </w:r>
      <w:r>
        <w:rPr>
          <w:rFonts w:ascii="Arial" w:hAnsi="Arial" w:cs="Arial"/>
          <w:bCs/>
          <w:lang w:val="es-MX" w:eastAsia="es-MX"/>
        </w:rPr>
        <w:t>nero</w:t>
      </w:r>
      <w:r w:rsidR="000D4F61">
        <w:rPr>
          <w:rFonts w:ascii="Arial" w:hAnsi="Arial" w:cs="Arial"/>
          <w:bCs/>
          <w:lang w:val="es-MX" w:eastAsia="es-MX"/>
        </w:rPr>
        <w:t xml:space="preserve"> 2018</w:t>
      </w:r>
      <w:r>
        <w:rPr>
          <w:rFonts w:ascii="Arial" w:hAnsi="Arial" w:cs="Arial"/>
          <w:bCs/>
          <w:lang w:val="es-MX" w:eastAsia="es-MX"/>
        </w:rPr>
        <w:t xml:space="preserve"> para revisión </w:t>
      </w:r>
      <w:r w:rsidR="00AA1D07">
        <w:rPr>
          <w:rFonts w:ascii="Arial" w:hAnsi="Arial" w:cs="Arial"/>
          <w:bCs/>
          <w:lang w:val="es-MX" w:eastAsia="es-MX"/>
        </w:rPr>
        <w:t xml:space="preserve">de algunos aspectos del presupuesto y </w:t>
      </w:r>
      <w:r>
        <w:rPr>
          <w:rFonts w:ascii="Arial" w:hAnsi="Arial" w:cs="Arial"/>
          <w:bCs/>
          <w:lang w:val="es-MX" w:eastAsia="es-MX"/>
        </w:rPr>
        <w:t>de</w:t>
      </w:r>
      <w:r w:rsidR="00AA1D07">
        <w:rPr>
          <w:rFonts w:ascii="Arial" w:hAnsi="Arial" w:cs="Arial"/>
          <w:bCs/>
          <w:lang w:val="es-MX" w:eastAsia="es-MX"/>
        </w:rPr>
        <w:t xml:space="preserve"> la nómina</w:t>
      </w:r>
      <w:r>
        <w:rPr>
          <w:rFonts w:ascii="Arial" w:hAnsi="Arial" w:cs="Arial"/>
          <w:bCs/>
          <w:lang w:val="es-MX" w:eastAsia="es-MX"/>
        </w:rPr>
        <w:t>, así como tambié</w:t>
      </w:r>
      <w:r w:rsidR="000D4F61">
        <w:rPr>
          <w:rFonts w:ascii="Arial" w:hAnsi="Arial" w:cs="Arial"/>
          <w:bCs/>
          <w:lang w:val="es-MX" w:eastAsia="es-MX"/>
        </w:rPr>
        <w:t>n la operación del módulo de Relaciones Exteriores.</w:t>
      </w:r>
    </w:p>
    <w:p w:rsidR="00D315DE" w:rsidRPr="00D315DE" w:rsidRDefault="00D315DE" w:rsidP="00D315DE">
      <w:pPr>
        <w:tabs>
          <w:tab w:val="left" w:pos="2925"/>
        </w:tabs>
        <w:contextualSpacing/>
        <w:jc w:val="both"/>
        <w:rPr>
          <w:rFonts w:ascii="Arial" w:eastAsia="Calibri" w:hAnsi="Arial" w:cs="Arial"/>
          <w:b/>
          <w:color w:val="000000"/>
          <w:lang w:val="es-MX"/>
        </w:rPr>
      </w:pPr>
    </w:p>
    <w:p w:rsidR="00D315DE" w:rsidRDefault="00D315DE" w:rsidP="00D315DE">
      <w:pPr>
        <w:numPr>
          <w:ilvl w:val="0"/>
          <w:numId w:val="2"/>
        </w:numPr>
        <w:tabs>
          <w:tab w:val="left" w:pos="2925"/>
        </w:tabs>
        <w:contextualSpacing/>
        <w:jc w:val="both"/>
        <w:rPr>
          <w:rFonts w:ascii="Arial" w:eastAsia="Calibri" w:hAnsi="Arial" w:cs="Arial"/>
          <w:b/>
          <w:color w:val="000000"/>
          <w:lang w:val="es-MX"/>
        </w:rPr>
      </w:pPr>
      <w:r w:rsidRPr="00D315DE">
        <w:rPr>
          <w:rFonts w:ascii="Arial" w:eastAsia="Calibri" w:hAnsi="Arial" w:cs="Arial"/>
          <w:b/>
          <w:color w:val="000000"/>
          <w:lang w:val="es-MX"/>
        </w:rPr>
        <w:t>Análisis y en su caso aprobación del decreto 26486 remitido por el congreso del estado de Jalisco.</w:t>
      </w:r>
    </w:p>
    <w:p w:rsidR="0090694E" w:rsidRDefault="0090694E" w:rsidP="008C15A7">
      <w:pPr>
        <w:tabs>
          <w:tab w:val="left" w:pos="2925"/>
        </w:tabs>
        <w:ind w:left="1080"/>
        <w:contextualSpacing/>
        <w:jc w:val="both"/>
        <w:rPr>
          <w:rFonts w:ascii="Arial" w:eastAsia="Calibri" w:hAnsi="Arial" w:cs="Arial"/>
          <w:color w:val="000000"/>
          <w:lang w:val="es-MX"/>
        </w:rPr>
      </w:pPr>
      <w:r>
        <w:rPr>
          <w:rFonts w:ascii="Arial" w:eastAsia="Calibri" w:hAnsi="Arial" w:cs="Arial"/>
          <w:color w:val="000000"/>
          <w:lang w:val="es-MX"/>
        </w:rPr>
        <w:t>El Lic. Rodolfo presenta la iniciativa del</w:t>
      </w:r>
      <w:r w:rsidR="000921FA">
        <w:rPr>
          <w:rFonts w:ascii="Arial" w:eastAsia="Calibri" w:hAnsi="Arial" w:cs="Arial"/>
          <w:color w:val="000000"/>
          <w:lang w:val="es-MX"/>
        </w:rPr>
        <w:t xml:space="preserve"> decreto</w:t>
      </w:r>
      <w:r>
        <w:rPr>
          <w:rFonts w:ascii="Arial" w:eastAsia="Calibri" w:hAnsi="Arial" w:cs="Arial"/>
          <w:color w:val="000000"/>
          <w:lang w:val="es-MX"/>
        </w:rPr>
        <w:t xml:space="preserve"> mediante el cual se reforma el </w:t>
      </w:r>
      <w:r w:rsidR="00F67803">
        <w:rPr>
          <w:rFonts w:ascii="Arial" w:eastAsia="Calibri" w:hAnsi="Arial" w:cs="Arial"/>
          <w:color w:val="000000"/>
          <w:lang w:val="es-MX"/>
        </w:rPr>
        <w:t>artículo</w:t>
      </w:r>
      <w:r>
        <w:rPr>
          <w:rFonts w:ascii="Arial" w:eastAsia="Calibri" w:hAnsi="Arial" w:cs="Arial"/>
          <w:color w:val="000000"/>
          <w:lang w:val="es-MX"/>
        </w:rPr>
        <w:t xml:space="preserve"> 50 </w:t>
      </w:r>
      <w:r w:rsidR="00F67803">
        <w:rPr>
          <w:rFonts w:ascii="Arial" w:eastAsia="Calibri" w:hAnsi="Arial" w:cs="Arial"/>
          <w:color w:val="000000"/>
          <w:lang w:val="es-MX"/>
        </w:rPr>
        <w:t>fracción</w:t>
      </w:r>
      <w:r>
        <w:rPr>
          <w:rFonts w:ascii="Arial" w:eastAsia="Calibri" w:hAnsi="Arial" w:cs="Arial"/>
          <w:color w:val="000000"/>
          <w:lang w:val="es-MX"/>
        </w:rPr>
        <w:t xml:space="preserve"> III de la Constitución Política del Estado de Jalisco, para que con ello el actual Titular del Poder Ejecutivo y los subsecuentes rindan un informe de manera </w:t>
      </w:r>
      <w:r w:rsidR="00F67803">
        <w:rPr>
          <w:rFonts w:ascii="Arial" w:eastAsia="Calibri" w:hAnsi="Arial" w:cs="Arial"/>
          <w:color w:val="000000"/>
          <w:lang w:val="es-MX"/>
        </w:rPr>
        <w:t>íntegra</w:t>
      </w:r>
      <w:r>
        <w:rPr>
          <w:rFonts w:ascii="Arial" w:eastAsia="Calibri" w:hAnsi="Arial" w:cs="Arial"/>
          <w:color w:val="000000"/>
          <w:lang w:val="es-MX"/>
        </w:rPr>
        <w:t xml:space="preserve"> del estado que guarda la administración pública durante los seis años de sus gestión en el mes de noviembre, quedando como sigue:</w:t>
      </w:r>
    </w:p>
    <w:p w:rsidR="0090694E" w:rsidRPr="0090694E" w:rsidRDefault="0090694E" w:rsidP="008C15A7">
      <w:pPr>
        <w:tabs>
          <w:tab w:val="left" w:pos="2925"/>
        </w:tabs>
        <w:ind w:left="1080"/>
        <w:contextualSpacing/>
        <w:jc w:val="both"/>
        <w:rPr>
          <w:rFonts w:ascii="AR BLANCA" w:eastAsia="Calibri" w:hAnsi="AR BLANCA" w:cs="Arial"/>
          <w:color w:val="000000"/>
          <w:lang w:val="es-MX"/>
        </w:rPr>
      </w:pPr>
      <w:r w:rsidRPr="0090694E">
        <w:rPr>
          <w:rFonts w:ascii="AR BLANCA" w:eastAsia="Calibri" w:hAnsi="AR BLANCA" w:cs="Arial"/>
          <w:color w:val="000000"/>
          <w:lang w:val="es-MX"/>
        </w:rPr>
        <w:t>Fracción III.- Rendir por escrito al congreso, el día seis del mes de noviembre de cada año, un informe anual del estado que guarda la administración pública, mismo que podrá enviar o presentarlo personalmente;</w:t>
      </w:r>
    </w:p>
    <w:p w:rsidR="00D315DE" w:rsidRPr="008C15A7" w:rsidRDefault="0090694E" w:rsidP="008C15A7">
      <w:pPr>
        <w:tabs>
          <w:tab w:val="left" w:pos="2925"/>
        </w:tabs>
        <w:ind w:left="1080"/>
        <w:contextualSpacing/>
        <w:jc w:val="both"/>
        <w:rPr>
          <w:rFonts w:ascii="Arial" w:eastAsia="Calibri" w:hAnsi="Arial" w:cs="Arial"/>
          <w:color w:val="000000"/>
          <w:lang w:val="es-MX"/>
        </w:rPr>
      </w:pPr>
      <w:r>
        <w:rPr>
          <w:rFonts w:ascii="Arial" w:eastAsia="Calibri" w:hAnsi="Arial" w:cs="Arial"/>
          <w:color w:val="000000"/>
          <w:lang w:val="es-MX"/>
        </w:rPr>
        <w:t xml:space="preserve">Analizada que fue la iniciativa se somete a votación </w:t>
      </w:r>
      <w:r w:rsidR="000921FA">
        <w:rPr>
          <w:rFonts w:ascii="Arial" w:eastAsia="Calibri" w:hAnsi="Arial" w:cs="Arial"/>
          <w:color w:val="000000"/>
          <w:lang w:val="es-MX"/>
        </w:rPr>
        <w:t>y es aprobado por unanimidad de los presentes.</w:t>
      </w:r>
    </w:p>
    <w:p w:rsidR="00D315DE" w:rsidRPr="00D315DE" w:rsidRDefault="00D315DE" w:rsidP="00D315DE">
      <w:pPr>
        <w:tabs>
          <w:tab w:val="left" w:pos="2925"/>
        </w:tabs>
        <w:contextualSpacing/>
        <w:jc w:val="both"/>
        <w:rPr>
          <w:rFonts w:ascii="Arial" w:eastAsia="Calibri" w:hAnsi="Arial" w:cs="Arial"/>
          <w:b/>
          <w:color w:val="000000"/>
          <w:lang w:val="es-MX"/>
        </w:rPr>
      </w:pPr>
    </w:p>
    <w:p w:rsidR="00D315DE" w:rsidRDefault="00D315DE" w:rsidP="00D315DE">
      <w:pPr>
        <w:numPr>
          <w:ilvl w:val="0"/>
          <w:numId w:val="2"/>
        </w:numPr>
        <w:tabs>
          <w:tab w:val="left" w:pos="2925"/>
        </w:tabs>
        <w:contextualSpacing/>
        <w:jc w:val="both"/>
        <w:rPr>
          <w:rFonts w:ascii="Arial" w:eastAsia="Calibri" w:hAnsi="Arial" w:cs="Arial"/>
          <w:b/>
          <w:color w:val="000000"/>
          <w:lang w:val="es-MX"/>
        </w:rPr>
      </w:pPr>
      <w:r w:rsidRPr="00D315DE">
        <w:rPr>
          <w:rFonts w:ascii="Arial" w:eastAsia="Calibri" w:hAnsi="Arial" w:cs="Arial"/>
          <w:b/>
          <w:color w:val="000000"/>
          <w:lang w:val="es-MX"/>
        </w:rPr>
        <w:t xml:space="preserve">Aprobación para escriturar a favor de la SEP los predios donde se encuentran las escuelas jardín de niños </w:t>
      </w:r>
      <w:proofErr w:type="spellStart"/>
      <w:r w:rsidRPr="00D315DE">
        <w:rPr>
          <w:rFonts w:ascii="Arial" w:eastAsia="Calibri" w:hAnsi="Arial" w:cs="Arial"/>
          <w:b/>
          <w:color w:val="000000"/>
          <w:lang w:val="es-MX"/>
        </w:rPr>
        <w:t>Xiuhpitontli</w:t>
      </w:r>
      <w:proofErr w:type="spellEnd"/>
      <w:r w:rsidRPr="00D315DE">
        <w:rPr>
          <w:rFonts w:ascii="Arial" w:eastAsia="Calibri" w:hAnsi="Arial" w:cs="Arial"/>
          <w:b/>
          <w:color w:val="000000"/>
          <w:lang w:val="es-MX"/>
        </w:rPr>
        <w:t>, jardín de niños Juan José Arreola y primaria Fernando Montes de Oca.</w:t>
      </w:r>
    </w:p>
    <w:p w:rsidR="00D315DE" w:rsidRDefault="00D315DE" w:rsidP="00D315DE">
      <w:pPr>
        <w:tabs>
          <w:tab w:val="left" w:pos="2925"/>
        </w:tabs>
        <w:contextualSpacing/>
        <w:jc w:val="both"/>
        <w:rPr>
          <w:rFonts w:ascii="Arial" w:eastAsia="Calibri" w:hAnsi="Arial" w:cs="Arial"/>
          <w:b/>
          <w:color w:val="000000"/>
          <w:lang w:val="es-MX"/>
        </w:rPr>
      </w:pPr>
    </w:p>
    <w:p w:rsidR="00D315DE" w:rsidRPr="000921FA" w:rsidRDefault="000921FA" w:rsidP="000921FA">
      <w:pPr>
        <w:tabs>
          <w:tab w:val="left" w:pos="2925"/>
        </w:tabs>
        <w:ind w:left="1080"/>
        <w:contextualSpacing/>
        <w:jc w:val="both"/>
        <w:rPr>
          <w:rFonts w:ascii="Arial" w:eastAsia="Calibri" w:hAnsi="Arial" w:cs="Arial"/>
          <w:color w:val="000000"/>
          <w:lang w:val="es-MX"/>
        </w:rPr>
      </w:pPr>
      <w:r>
        <w:rPr>
          <w:rFonts w:ascii="Arial" w:eastAsia="Calibri" w:hAnsi="Arial" w:cs="Arial"/>
          <w:color w:val="000000"/>
          <w:lang w:val="es-MX"/>
        </w:rPr>
        <w:t>El Lic. Rodolfo, expone los motivos</w:t>
      </w:r>
      <w:r w:rsidR="00F139EE">
        <w:rPr>
          <w:rFonts w:ascii="Arial" w:eastAsia="Calibri" w:hAnsi="Arial" w:cs="Arial"/>
          <w:color w:val="000000"/>
          <w:lang w:val="es-MX"/>
        </w:rPr>
        <w:t xml:space="preserve"> y necesidades que tienen los administrativos o autoridades de la SEP de tener la certeza jurídica del patrimonio </w:t>
      </w:r>
      <w:r>
        <w:rPr>
          <w:rFonts w:ascii="Arial" w:eastAsia="Calibri" w:hAnsi="Arial" w:cs="Arial"/>
          <w:color w:val="000000"/>
          <w:lang w:val="es-MX"/>
        </w:rPr>
        <w:t xml:space="preserve"> </w:t>
      </w:r>
      <w:r w:rsidR="00F139EE">
        <w:rPr>
          <w:rFonts w:ascii="Arial" w:eastAsia="Calibri" w:hAnsi="Arial" w:cs="Arial"/>
          <w:color w:val="000000"/>
          <w:lang w:val="es-MX"/>
        </w:rPr>
        <w:t>y posesión legal de</w:t>
      </w:r>
      <w:r w:rsidR="00F67803">
        <w:rPr>
          <w:rFonts w:ascii="Arial" w:eastAsia="Calibri" w:hAnsi="Arial" w:cs="Arial"/>
          <w:color w:val="000000"/>
          <w:lang w:val="es-MX"/>
        </w:rPr>
        <w:t xml:space="preserve"> </w:t>
      </w:r>
      <w:r w:rsidR="00F139EE">
        <w:rPr>
          <w:rFonts w:ascii="Arial" w:eastAsia="Calibri" w:hAnsi="Arial" w:cs="Arial"/>
          <w:color w:val="000000"/>
          <w:lang w:val="es-MX"/>
        </w:rPr>
        <w:t>l</w:t>
      </w:r>
      <w:r w:rsidR="00F67803">
        <w:rPr>
          <w:rFonts w:ascii="Arial" w:eastAsia="Calibri" w:hAnsi="Arial" w:cs="Arial"/>
          <w:color w:val="000000"/>
          <w:lang w:val="es-MX"/>
        </w:rPr>
        <w:t>os</w:t>
      </w:r>
      <w:r w:rsidR="00F139EE">
        <w:rPr>
          <w:rFonts w:ascii="Arial" w:eastAsia="Calibri" w:hAnsi="Arial" w:cs="Arial"/>
          <w:color w:val="000000"/>
          <w:lang w:val="es-MX"/>
        </w:rPr>
        <w:t xml:space="preserve"> inmueble</w:t>
      </w:r>
      <w:r w:rsidR="00CC5E9B">
        <w:rPr>
          <w:rFonts w:ascii="Arial" w:eastAsia="Calibri" w:hAnsi="Arial" w:cs="Arial"/>
          <w:color w:val="000000"/>
          <w:lang w:val="es-MX"/>
        </w:rPr>
        <w:t>s</w:t>
      </w:r>
      <w:r w:rsidR="00F139EE">
        <w:rPr>
          <w:rFonts w:ascii="Arial" w:eastAsia="Calibri" w:hAnsi="Arial" w:cs="Arial"/>
          <w:color w:val="000000"/>
          <w:lang w:val="es-MX"/>
        </w:rPr>
        <w:t xml:space="preserve"> de la</w:t>
      </w:r>
      <w:r w:rsidR="00F67803">
        <w:rPr>
          <w:rFonts w:ascii="Arial" w:eastAsia="Calibri" w:hAnsi="Arial" w:cs="Arial"/>
          <w:color w:val="000000"/>
          <w:lang w:val="es-MX"/>
        </w:rPr>
        <w:t>s</w:t>
      </w:r>
      <w:r w:rsidR="00F139EE">
        <w:rPr>
          <w:rFonts w:ascii="Arial" w:eastAsia="Calibri" w:hAnsi="Arial" w:cs="Arial"/>
          <w:color w:val="000000"/>
          <w:lang w:val="es-MX"/>
        </w:rPr>
        <w:t xml:space="preserve"> escuelas </w:t>
      </w:r>
      <w:r w:rsidR="00F67803" w:rsidRPr="00F67803">
        <w:rPr>
          <w:rFonts w:ascii="Arial" w:eastAsia="Calibri" w:hAnsi="Arial" w:cs="Arial"/>
          <w:color w:val="000000"/>
          <w:lang w:val="es-MX"/>
        </w:rPr>
        <w:t xml:space="preserve">jardín de niños </w:t>
      </w:r>
      <w:proofErr w:type="spellStart"/>
      <w:r w:rsidR="00F67803" w:rsidRPr="00F67803">
        <w:rPr>
          <w:rFonts w:ascii="Arial" w:eastAsia="Calibri" w:hAnsi="Arial" w:cs="Arial"/>
          <w:color w:val="000000"/>
          <w:lang w:val="es-MX"/>
        </w:rPr>
        <w:t>Xiuhpitontli</w:t>
      </w:r>
      <w:proofErr w:type="spellEnd"/>
      <w:r w:rsidR="00F67803" w:rsidRPr="00F67803">
        <w:rPr>
          <w:rFonts w:ascii="Arial" w:eastAsia="Calibri" w:hAnsi="Arial" w:cs="Arial"/>
          <w:color w:val="000000"/>
          <w:lang w:val="es-MX"/>
        </w:rPr>
        <w:t>, jardín de niños Juan José Arreola y primaria Fernando Montes de Oca</w:t>
      </w:r>
      <w:r w:rsidR="00F67803">
        <w:rPr>
          <w:rFonts w:ascii="Arial" w:eastAsia="Calibri" w:hAnsi="Arial" w:cs="Arial"/>
          <w:color w:val="000000"/>
          <w:lang w:val="es-MX"/>
        </w:rPr>
        <w:t>, analizada que fue la solicitud se somete a votación y se aprueba por unanimidad, autorizando el Presidente, Sindico y Secretario del Ayuntamiento a suscribir las escrituras a favor de la SEP de los inmuebles arriba citados.</w:t>
      </w:r>
    </w:p>
    <w:p w:rsidR="00D315DE" w:rsidRPr="00D315DE" w:rsidRDefault="00D315DE" w:rsidP="00D315DE">
      <w:pPr>
        <w:tabs>
          <w:tab w:val="left" w:pos="2925"/>
        </w:tabs>
        <w:contextualSpacing/>
        <w:jc w:val="both"/>
        <w:rPr>
          <w:rFonts w:ascii="Arial" w:eastAsia="Calibri" w:hAnsi="Arial" w:cs="Arial"/>
          <w:b/>
          <w:color w:val="000000"/>
          <w:lang w:val="es-MX"/>
        </w:rPr>
      </w:pPr>
    </w:p>
    <w:p w:rsidR="00BF2639" w:rsidRDefault="00D315DE" w:rsidP="00D315DE">
      <w:pPr>
        <w:numPr>
          <w:ilvl w:val="0"/>
          <w:numId w:val="2"/>
        </w:numPr>
        <w:tabs>
          <w:tab w:val="left" w:pos="2925"/>
        </w:tabs>
        <w:contextualSpacing/>
        <w:jc w:val="both"/>
        <w:rPr>
          <w:rFonts w:ascii="Arial" w:eastAsia="Calibri" w:hAnsi="Arial" w:cs="Arial"/>
          <w:b/>
          <w:color w:val="000000"/>
          <w:lang w:val="es-MX"/>
        </w:rPr>
      </w:pPr>
      <w:r w:rsidRPr="00D315DE">
        <w:rPr>
          <w:rFonts w:ascii="Arial" w:eastAsia="Calibri" w:hAnsi="Arial" w:cs="Arial"/>
          <w:b/>
          <w:color w:val="000000"/>
          <w:lang w:val="es-MX"/>
        </w:rPr>
        <w:t>Análisis y en su caso aprobación de solicitudes de Giros Restringidos.</w:t>
      </w:r>
      <w:r w:rsidR="00657613">
        <w:rPr>
          <w:rFonts w:ascii="Arial" w:eastAsia="Calibri" w:hAnsi="Arial" w:cs="Arial"/>
          <w:b/>
          <w:color w:val="000000"/>
          <w:lang w:val="es-MX"/>
        </w:rPr>
        <w:t xml:space="preserve"> </w:t>
      </w:r>
    </w:p>
    <w:p w:rsidR="0087179D" w:rsidRPr="00BF2639" w:rsidRDefault="00657613" w:rsidP="00BF2639">
      <w:pPr>
        <w:tabs>
          <w:tab w:val="left" w:pos="2925"/>
        </w:tabs>
        <w:ind w:left="1080"/>
        <w:contextualSpacing/>
        <w:jc w:val="both"/>
        <w:rPr>
          <w:rFonts w:ascii="Arial" w:eastAsia="Calibri" w:hAnsi="Arial" w:cs="Arial"/>
          <w:b/>
          <w:color w:val="000000"/>
          <w:lang w:val="es-MX"/>
        </w:rPr>
      </w:pPr>
      <w:r w:rsidRPr="00657613">
        <w:rPr>
          <w:rFonts w:ascii="Arial" w:eastAsia="Calibri" w:hAnsi="Arial" w:cs="Arial"/>
          <w:color w:val="000000"/>
          <w:lang w:val="es-MX"/>
        </w:rPr>
        <w:t>(</w:t>
      </w:r>
      <w:r w:rsidR="00BF2639" w:rsidRPr="00657613">
        <w:rPr>
          <w:rFonts w:ascii="Arial" w:eastAsia="Calibri" w:hAnsi="Arial" w:cs="Arial"/>
          <w:color w:val="000000"/>
          <w:lang w:val="es-MX"/>
        </w:rPr>
        <w:t>Reservado</w:t>
      </w:r>
      <w:r w:rsidRPr="00657613">
        <w:rPr>
          <w:rFonts w:ascii="Arial" w:eastAsia="Calibri" w:hAnsi="Arial" w:cs="Arial"/>
          <w:color w:val="000000"/>
          <w:lang w:val="es-MX"/>
        </w:rPr>
        <w:t>)</w:t>
      </w:r>
      <w:r>
        <w:rPr>
          <w:rFonts w:ascii="Arial" w:eastAsia="Calibri" w:hAnsi="Arial" w:cs="Arial"/>
          <w:color w:val="000000"/>
          <w:lang w:val="es-MX"/>
        </w:rPr>
        <w:t>.</w:t>
      </w:r>
      <w:r w:rsidR="00BF2639">
        <w:rPr>
          <w:rFonts w:ascii="Arial" w:eastAsia="Calibri" w:hAnsi="Arial" w:cs="Arial"/>
          <w:b/>
          <w:color w:val="000000"/>
          <w:lang w:val="es-MX"/>
        </w:rPr>
        <w:t xml:space="preserve"> </w:t>
      </w:r>
      <w:r w:rsidR="0087179D">
        <w:rPr>
          <w:rFonts w:ascii="Arial" w:eastAsia="Calibri" w:hAnsi="Arial" w:cs="Arial"/>
          <w:color w:val="000000"/>
          <w:lang w:val="es-MX"/>
        </w:rPr>
        <w:t>El Lic. Rodolfo Rodríguez Robles, Sindico, pone a consideración las solicitudes de giros restringidos, las cuales ya fueron previamente analizadas y avaladas al interior del consejo de giros restringidos, por lo que se solicita su aprobación, siendo las siguientes:</w:t>
      </w:r>
    </w:p>
    <w:p w:rsidR="008C15A7" w:rsidRDefault="008C15A7" w:rsidP="0087179D">
      <w:pPr>
        <w:tabs>
          <w:tab w:val="left" w:pos="2925"/>
        </w:tabs>
        <w:ind w:left="1080"/>
        <w:contextualSpacing/>
        <w:jc w:val="both"/>
        <w:rPr>
          <w:rFonts w:ascii="Arial" w:eastAsia="Calibri" w:hAnsi="Arial" w:cs="Arial"/>
          <w:color w:val="000000"/>
          <w:lang w:val="es-MX"/>
        </w:rPr>
      </w:pPr>
    </w:p>
    <w:tbl>
      <w:tblPr>
        <w:tblStyle w:val="Tablaconcuadrcula"/>
        <w:tblW w:w="0" w:type="auto"/>
        <w:tblInd w:w="1080" w:type="dxa"/>
        <w:tblLook w:val="04A0" w:firstRow="1" w:lastRow="0" w:firstColumn="1" w:lastColumn="0" w:noHBand="0" w:noVBand="1"/>
      </w:tblPr>
      <w:tblGrid>
        <w:gridCol w:w="2601"/>
        <w:gridCol w:w="2268"/>
        <w:gridCol w:w="2879"/>
      </w:tblGrid>
      <w:tr w:rsidR="0087179D" w:rsidRPr="0087179D" w:rsidTr="00BF2639">
        <w:tc>
          <w:tcPr>
            <w:tcW w:w="2601" w:type="dxa"/>
          </w:tcPr>
          <w:p w:rsidR="0087179D" w:rsidRPr="0087179D" w:rsidRDefault="0087179D" w:rsidP="0087179D">
            <w:pPr>
              <w:tabs>
                <w:tab w:val="left" w:pos="2925"/>
              </w:tabs>
              <w:contextualSpacing/>
              <w:jc w:val="center"/>
              <w:rPr>
                <w:rFonts w:ascii="Arial" w:eastAsia="Calibri" w:hAnsi="Arial" w:cs="Arial"/>
                <w:color w:val="000000"/>
                <w:sz w:val="16"/>
                <w:szCs w:val="16"/>
                <w:lang w:val="es-MX"/>
              </w:rPr>
            </w:pPr>
            <w:r w:rsidRPr="0087179D">
              <w:rPr>
                <w:rFonts w:ascii="Arial" w:eastAsia="Calibri" w:hAnsi="Arial" w:cs="Arial"/>
                <w:color w:val="000000"/>
                <w:sz w:val="16"/>
                <w:szCs w:val="16"/>
                <w:lang w:val="es-MX"/>
              </w:rPr>
              <w:t>Tipo de giro</w:t>
            </w:r>
          </w:p>
        </w:tc>
        <w:tc>
          <w:tcPr>
            <w:tcW w:w="2268" w:type="dxa"/>
          </w:tcPr>
          <w:p w:rsidR="0087179D" w:rsidRPr="0087179D" w:rsidRDefault="0087179D" w:rsidP="0087179D">
            <w:pPr>
              <w:tabs>
                <w:tab w:val="left" w:pos="2925"/>
              </w:tabs>
              <w:contextualSpacing/>
              <w:jc w:val="center"/>
              <w:rPr>
                <w:rFonts w:ascii="Arial" w:eastAsia="Calibri" w:hAnsi="Arial" w:cs="Arial"/>
                <w:color w:val="000000"/>
                <w:sz w:val="16"/>
                <w:szCs w:val="16"/>
                <w:lang w:val="es-MX"/>
              </w:rPr>
            </w:pPr>
            <w:r w:rsidRPr="0087179D">
              <w:rPr>
                <w:rFonts w:ascii="Arial" w:eastAsia="Calibri" w:hAnsi="Arial" w:cs="Arial"/>
                <w:color w:val="000000"/>
                <w:sz w:val="16"/>
                <w:szCs w:val="16"/>
                <w:lang w:val="es-MX"/>
              </w:rPr>
              <w:t>Solicitante</w:t>
            </w:r>
          </w:p>
        </w:tc>
        <w:tc>
          <w:tcPr>
            <w:tcW w:w="2879" w:type="dxa"/>
          </w:tcPr>
          <w:p w:rsidR="0087179D" w:rsidRPr="0087179D" w:rsidRDefault="0087179D" w:rsidP="0087179D">
            <w:pPr>
              <w:tabs>
                <w:tab w:val="left" w:pos="2925"/>
              </w:tabs>
              <w:contextualSpacing/>
              <w:jc w:val="center"/>
              <w:rPr>
                <w:rFonts w:ascii="Arial" w:eastAsia="Calibri" w:hAnsi="Arial" w:cs="Arial"/>
                <w:color w:val="000000"/>
                <w:sz w:val="16"/>
                <w:szCs w:val="16"/>
                <w:lang w:val="es-MX"/>
              </w:rPr>
            </w:pPr>
            <w:r w:rsidRPr="0087179D">
              <w:rPr>
                <w:rFonts w:ascii="Arial" w:eastAsia="Calibri" w:hAnsi="Arial" w:cs="Arial"/>
                <w:color w:val="000000"/>
                <w:sz w:val="16"/>
                <w:szCs w:val="16"/>
                <w:lang w:val="es-MX"/>
              </w:rPr>
              <w:t>Domicilio</w:t>
            </w:r>
          </w:p>
        </w:tc>
      </w:tr>
      <w:tr w:rsidR="00657613" w:rsidRPr="0087179D" w:rsidTr="00BF2639">
        <w:tc>
          <w:tcPr>
            <w:tcW w:w="2601" w:type="dxa"/>
            <w:vMerge w:val="restart"/>
          </w:tcPr>
          <w:p w:rsidR="00657613" w:rsidRPr="0087179D" w:rsidRDefault="00657613" w:rsidP="00B00BCF">
            <w:pPr>
              <w:tabs>
                <w:tab w:val="left" w:pos="2925"/>
              </w:tabs>
              <w:contextualSpacing/>
              <w:jc w:val="both"/>
              <w:rPr>
                <w:rFonts w:ascii="Arial" w:eastAsia="Calibri" w:hAnsi="Arial" w:cs="Arial"/>
                <w:color w:val="000000"/>
                <w:sz w:val="16"/>
                <w:szCs w:val="16"/>
                <w:lang w:val="es-MX"/>
              </w:rPr>
            </w:pPr>
            <w:r w:rsidRPr="0087179D">
              <w:rPr>
                <w:rFonts w:ascii="Arial" w:eastAsia="Calibri" w:hAnsi="Arial" w:cs="Arial"/>
                <w:color w:val="000000"/>
                <w:sz w:val="16"/>
                <w:szCs w:val="16"/>
                <w:lang w:val="es-MX"/>
              </w:rPr>
              <w:lastRenderedPageBreak/>
              <w:t>Venta de cerveza en envase cerrado anexa a tienda de abarrotes</w:t>
            </w:r>
            <w:r>
              <w:rPr>
                <w:rFonts w:ascii="Arial" w:eastAsia="Calibri" w:hAnsi="Arial" w:cs="Arial"/>
                <w:color w:val="000000"/>
                <w:sz w:val="16"/>
                <w:szCs w:val="16"/>
                <w:lang w:val="es-MX"/>
              </w:rPr>
              <w:t>.</w:t>
            </w:r>
          </w:p>
        </w:tc>
        <w:tc>
          <w:tcPr>
            <w:tcW w:w="2268" w:type="dxa"/>
          </w:tcPr>
          <w:p w:rsidR="00657613" w:rsidRPr="0087179D" w:rsidRDefault="00657613" w:rsidP="0087179D">
            <w:pPr>
              <w:tabs>
                <w:tab w:val="left" w:pos="2925"/>
              </w:tabs>
              <w:contextualSpacing/>
              <w:rPr>
                <w:rFonts w:ascii="Arial" w:eastAsia="Calibri" w:hAnsi="Arial" w:cs="Arial"/>
                <w:color w:val="000000"/>
                <w:sz w:val="16"/>
                <w:szCs w:val="16"/>
                <w:lang w:val="es-MX"/>
              </w:rPr>
            </w:pPr>
            <w:r w:rsidRPr="0087179D">
              <w:rPr>
                <w:rFonts w:ascii="Arial" w:eastAsia="Calibri" w:hAnsi="Arial" w:cs="Arial"/>
                <w:color w:val="000000"/>
                <w:sz w:val="16"/>
                <w:szCs w:val="16"/>
                <w:lang w:val="es-MX"/>
              </w:rPr>
              <w:t>Rodolfo Avalos Luna</w:t>
            </w:r>
          </w:p>
        </w:tc>
        <w:tc>
          <w:tcPr>
            <w:tcW w:w="2879" w:type="dxa"/>
          </w:tcPr>
          <w:p w:rsidR="00657613" w:rsidRPr="0087179D" w:rsidRDefault="00657613" w:rsidP="00B00BCF">
            <w:pPr>
              <w:tabs>
                <w:tab w:val="left" w:pos="2925"/>
              </w:tabs>
              <w:contextualSpacing/>
              <w:jc w:val="both"/>
              <w:rPr>
                <w:rFonts w:ascii="Arial" w:eastAsia="Calibri" w:hAnsi="Arial" w:cs="Arial"/>
                <w:color w:val="000000"/>
                <w:sz w:val="16"/>
                <w:szCs w:val="16"/>
                <w:lang w:val="es-MX"/>
              </w:rPr>
            </w:pPr>
            <w:r>
              <w:rPr>
                <w:rFonts w:ascii="Arial" w:eastAsia="Calibri" w:hAnsi="Arial" w:cs="Arial"/>
                <w:color w:val="000000"/>
                <w:sz w:val="16"/>
                <w:szCs w:val="16"/>
                <w:lang w:val="es-MX"/>
              </w:rPr>
              <w:t>Comunidad de Santiago Tlaltelolco.</w:t>
            </w:r>
          </w:p>
        </w:tc>
      </w:tr>
      <w:tr w:rsidR="00657613" w:rsidRPr="0087179D" w:rsidTr="00BF2639">
        <w:tc>
          <w:tcPr>
            <w:tcW w:w="2601" w:type="dxa"/>
            <w:vMerge/>
          </w:tcPr>
          <w:p w:rsidR="00657613" w:rsidRPr="0087179D" w:rsidRDefault="00657613" w:rsidP="00B00BCF">
            <w:pPr>
              <w:tabs>
                <w:tab w:val="left" w:pos="2925"/>
              </w:tabs>
              <w:contextualSpacing/>
              <w:jc w:val="both"/>
              <w:rPr>
                <w:rFonts w:ascii="Arial" w:eastAsia="Calibri" w:hAnsi="Arial" w:cs="Arial"/>
                <w:color w:val="000000"/>
                <w:sz w:val="16"/>
                <w:szCs w:val="16"/>
                <w:lang w:val="es-MX"/>
              </w:rPr>
            </w:pPr>
          </w:p>
        </w:tc>
        <w:tc>
          <w:tcPr>
            <w:tcW w:w="2268" w:type="dxa"/>
          </w:tcPr>
          <w:p w:rsidR="00657613" w:rsidRPr="0087179D" w:rsidRDefault="00657613" w:rsidP="0087179D">
            <w:pPr>
              <w:tabs>
                <w:tab w:val="left" w:pos="2925"/>
              </w:tabs>
              <w:contextualSpacing/>
              <w:rPr>
                <w:rFonts w:ascii="Arial" w:eastAsia="Calibri" w:hAnsi="Arial" w:cs="Arial"/>
                <w:color w:val="000000"/>
                <w:sz w:val="16"/>
                <w:szCs w:val="16"/>
                <w:lang w:val="es-MX"/>
              </w:rPr>
            </w:pPr>
            <w:r>
              <w:rPr>
                <w:rFonts w:ascii="Arial" w:eastAsia="Calibri" w:hAnsi="Arial" w:cs="Arial"/>
                <w:color w:val="000000"/>
                <w:sz w:val="16"/>
                <w:szCs w:val="16"/>
                <w:lang w:val="es-MX"/>
              </w:rPr>
              <w:t>Azucena Ortiz Navarro</w:t>
            </w:r>
          </w:p>
        </w:tc>
        <w:tc>
          <w:tcPr>
            <w:tcW w:w="2879" w:type="dxa"/>
          </w:tcPr>
          <w:p w:rsidR="00657613" w:rsidRPr="0087179D" w:rsidRDefault="00657613" w:rsidP="00B00BCF">
            <w:pPr>
              <w:tabs>
                <w:tab w:val="left" w:pos="2925"/>
              </w:tabs>
              <w:contextualSpacing/>
              <w:jc w:val="both"/>
              <w:rPr>
                <w:rFonts w:ascii="Arial" w:eastAsia="Calibri" w:hAnsi="Arial" w:cs="Arial"/>
                <w:color w:val="000000"/>
                <w:sz w:val="16"/>
                <w:szCs w:val="16"/>
                <w:lang w:val="es-MX"/>
              </w:rPr>
            </w:pPr>
            <w:r>
              <w:rPr>
                <w:rFonts w:ascii="Arial" w:eastAsia="Calibri" w:hAnsi="Arial" w:cs="Arial"/>
                <w:color w:val="000000"/>
                <w:sz w:val="16"/>
                <w:szCs w:val="16"/>
                <w:lang w:val="es-MX"/>
              </w:rPr>
              <w:t>Barrio de Soyatitlan.</w:t>
            </w:r>
          </w:p>
        </w:tc>
      </w:tr>
      <w:tr w:rsidR="00657613" w:rsidRPr="0087179D" w:rsidTr="00BF2639">
        <w:tc>
          <w:tcPr>
            <w:tcW w:w="2601" w:type="dxa"/>
            <w:vMerge w:val="restart"/>
          </w:tcPr>
          <w:p w:rsidR="00657613" w:rsidRPr="0087179D" w:rsidRDefault="00657613" w:rsidP="00B00BCF">
            <w:pPr>
              <w:tabs>
                <w:tab w:val="left" w:pos="2925"/>
              </w:tabs>
              <w:contextualSpacing/>
              <w:jc w:val="both"/>
              <w:rPr>
                <w:rFonts w:ascii="Arial" w:eastAsia="Calibri" w:hAnsi="Arial" w:cs="Arial"/>
                <w:color w:val="000000"/>
                <w:sz w:val="16"/>
                <w:szCs w:val="16"/>
                <w:lang w:val="es-MX"/>
              </w:rPr>
            </w:pPr>
            <w:r>
              <w:rPr>
                <w:rFonts w:ascii="Arial" w:eastAsia="Calibri" w:hAnsi="Arial" w:cs="Arial"/>
                <w:color w:val="000000"/>
                <w:sz w:val="16"/>
                <w:szCs w:val="16"/>
                <w:lang w:val="es-MX"/>
              </w:rPr>
              <w:t>Venta de cerveza en envase abierto con consumo de alimentos.</w:t>
            </w:r>
          </w:p>
        </w:tc>
        <w:tc>
          <w:tcPr>
            <w:tcW w:w="2268" w:type="dxa"/>
          </w:tcPr>
          <w:p w:rsidR="00657613" w:rsidRPr="0087179D" w:rsidRDefault="00657613" w:rsidP="0087179D">
            <w:pPr>
              <w:tabs>
                <w:tab w:val="left" w:pos="2925"/>
              </w:tabs>
              <w:contextualSpacing/>
              <w:rPr>
                <w:rFonts w:ascii="Arial" w:eastAsia="Calibri" w:hAnsi="Arial" w:cs="Arial"/>
                <w:color w:val="000000"/>
                <w:sz w:val="16"/>
                <w:szCs w:val="16"/>
                <w:lang w:val="es-MX"/>
              </w:rPr>
            </w:pPr>
            <w:r>
              <w:rPr>
                <w:rFonts w:ascii="Arial" w:eastAsia="Calibri" w:hAnsi="Arial" w:cs="Arial"/>
                <w:color w:val="000000"/>
                <w:sz w:val="16"/>
                <w:szCs w:val="16"/>
                <w:lang w:val="es-MX"/>
              </w:rPr>
              <w:t>Luis Armando Solano Ramos</w:t>
            </w:r>
          </w:p>
        </w:tc>
        <w:tc>
          <w:tcPr>
            <w:tcW w:w="2879" w:type="dxa"/>
          </w:tcPr>
          <w:p w:rsidR="00657613" w:rsidRPr="0087179D" w:rsidRDefault="00657613" w:rsidP="00B00BCF">
            <w:pPr>
              <w:tabs>
                <w:tab w:val="left" w:pos="2925"/>
              </w:tabs>
              <w:contextualSpacing/>
              <w:jc w:val="both"/>
              <w:rPr>
                <w:rFonts w:ascii="Arial" w:eastAsia="Calibri" w:hAnsi="Arial" w:cs="Arial"/>
                <w:color w:val="000000"/>
                <w:sz w:val="16"/>
                <w:szCs w:val="16"/>
                <w:lang w:val="es-MX"/>
              </w:rPr>
            </w:pPr>
            <w:r>
              <w:rPr>
                <w:rFonts w:ascii="Arial" w:eastAsia="Calibri" w:hAnsi="Arial" w:cs="Arial"/>
                <w:color w:val="000000"/>
                <w:sz w:val="16"/>
                <w:szCs w:val="16"/>
                <w:lang w:val="es-MX"/>
              </w:rPr>
              <w:t xml:space="preserve">Barrio de Tochopa, Centro </w:t>
            </w:r>
            <w:proofErr w:type="spellStart"/>
            <w:r>
              <w:rPr>
                <w:rFonts w:ascii="Arial" w:eastAsia="Calibri" w:hAnsi="Arial" w:cs="Arial"/>
                <w:color w:val="000000"/>
                <w:sz w:val="16"/>
                <w:szCs w:val="16"/>
                <w:lang w:val="es-MX"/>
              </w:rPr>
              <w:t>botanero</w:t>
            </w:r>
            <w:proofErr w:type="spellEnd"/>
            <w:r>
              <w:rPr>
                <w:rFonts w:ascii="Arial" w:eastAsia="Calibri" w:hAnsi="Arial" w:cs="Arial"/>
                <w:color w:val="000000"/>
                <w:sz w:val="16"/>
                <w:szCs w:val="16"/>
                <w:lang w:val="es-MX"/>
              </w:rPr>
              <w:t xml:space="preserve"> </w:t>
            </w:r>
            <w:proofErr w:type="spellStart"/>
            <w:r>
              <w:rPr>
                <w:rFonts w:ascii="Arial" w:eastAsia="Calibri" w:hAnsi="Arial" w:cs="Arial"/>
                <w:color w:val="000000"/>
                <w:sz w:val="16"/>
                <w:szCs w:val="16"/>
                <w:lang w:val="es-MX"/>
              </w:rPr>
              <w:t>Tosticarnes</w:t>
            </w:r>
            <w:proofErr w:type="spellEnd"/>
            <w:r>
              <w:rPr>
                <w:rFonts w:ascii="Arial" w:eastAsia="Calibri" w:hAnsi="Arial" w:cs="Arial"/>
                <w:color w:val="000000"/>
                <w:sz w:val="16"/>
                <w:szCs w:val="16"/>
                <w:lang w:val="es-MX"/>
              </w:rPr>
              <w:t>, Liebre No 11.</w:t>
            </w:r>
          </w:p>
        </w:tc>
      </w:tr>
      <w:tr w:rsidR="00657613" w:rsidRPr="0087179D" w:rsidTr="00BF2639">
        <w:tc>
          <w:tcPr>
            <w:tcW w:w="2601" w:type="dxa"/>
            <w:vMerge/>
          </w:tcPr>
          <w:p w:rsidR="00657613" w:rsidRPr="0087179D" w:rsidRDefault="00657613" w:rsidP="00B00BCF">
            <w:pPr>
              <w:tabs>
                <w:tab w:val="left" w:pos="2925"/>
              </w:tabs>
              <w:contextualSpacing/>
              <w:jc w:val="both"/>
              <w:rPr>
                <w:rFonts w:ascii="Arial" w:eastAsia="Calibri" w:hAnsi="Arial" w:cs="Arial"/>
                <w:color w:val="000000"/>
                <w:sz w:val="16"/>
                <w:szCs w:val="16"/>
                <w:lang w:val="es-MX"/>
              </w:rPr>
            </w:pPr>
          </w:p>
        </w:tc>
        <w:tc>
          <w:tcPr>
            <w:tcW w:w="2268" w:type="dxa"/>
          </w:tcPr>
          <w:p w:rsidR="00657613" w:rsidRPr="0087179D" w:rsidRDefault="00657613" w:rsidP="0087179D">
            <w:pPr>
              <w:tabs>
                <w:tab w:val="left" w:pos="2925"/>
              </w:tabs>
              <w:contextualSpacing/>
              <w:rPr>
                <w:rFonts w:ascii="Arial" w:eastAsia="Calibri" w:hAnsi="Arial" w:cs="Arial"/>
                <w:color w:val="000000"/>
                <w:sz w:val="16"/>
                <w:szCs w:val="16"/>
                <w:lang w:val="es-MX"/>
              </w:rPr>
            </w:pPr>
            <w:r>
              <w:rPr>
                <w:rFonts w:ascii="Arial" w:eastAsia="Calibri" w:hAnsi="Arial" w:cs="Arial"/>
                <w:color w:val="000000"/>
                <w:sz w:val="16"/>
                <w:szCs w:val="16"/>
                <w:lang w:val="es-MX"/>
              </w:rPr>
              <w:t xml:space="preserve">Primitivo </w:t>
            </w:r>
            <w:proofErr w:type="spellStart"/>
            <w:r>
              <w:rPr>
                <w:rFonts w:ascii="Arial" w:eastAsia="Calibri" w:hAnsi="Arial" w:cs="Arial"/>
                <w:color w:val="000000"/>
                <w:sz w:val="16"/>
                <w:szCs w:val="16"/>
                <w:lang w:val="es-MX"/>
              </w:rPr>
              <w:t>Breceda</w:t>
            </w:r>
            <w:proofErr w:type="spellEnd"/>
            <w:r>
              <w:rPr>
                <w:rFonts w:ascii="Arial" w:eastAsia="Calibri" w:hAnsi="Arial" w:cs="Arial"/>
                <w:color w:val="000000"/>
                <w:sz w:val="16"/>
                <w:szCs w:val="16"/>
                <w:lang w:val="es-MX"/>
              </w:rPr>
              <w:t xml:space="preserve"> </w:t>
            </w:r>
            <w:proofErr w:type="spellStart"/>
            <w:r>
              <w:rPr>
                <w:rFonts w:ascii="Arial" w:eastAsia="Calibri" w:hAnsi="Arial" w:cs="Arial"/>
                <w:color w:val="000000"/>
                <w:sz w:val="16"/>
                <w:szCs w:val="16"/>
                <w:lang w:val="es-MX"/>
              </w:rPr>
              <w:t>Godina</w:t>
            </w:r>
            <w:proofErr w:type="spellEnd"/>
            <w:r>
              <w:rPr>
                <w:rFonts w:ascii="Arial" w:eastAsia="Calibri" w:hAnsi="Arial" w:cs="Arial"/>
                <w:color w:val="000000"/>
                <w:sz w:val="16"/>
                <w:szCs w:val="16"/>
                <w:lang w:val="es-MX"/>
              </w:rPr>
              <w:t>.</w:t>
            </w:r>
          </w:p>
        </w:tc>
        <w:tc>
          <w:tcPr>
            <w:tcW w:w="2879" w:type="dxa"/>
          </w:tcPr>
          <w:p w:rsidR="00657613" w:rsidRPr="0087179D" w:rsidRDefault="00657613" w:rsidP="00B00BCF">
            <w:pPr>
              <w:tabs>
                <w:tab w:val="left" w:pos="2925"/>
              </w:tabs>
              <w:contextualSpacing/>
              <w:jc w:val="both"/>
              <w:rPr>
                <w:rFonts w:ascii="Arial" w:eastAsia="Calibri" w:hAnsi="Arial" w:cs="Arial"/>
                <w:color w:val="000000"/>
                <w:sz w:val="16"/>
                <w:szCs w:val="16"/>
                <w:lang w:val="es-MX"/>
              </w:rPr>
            </w:pPr>
            <w:r>
              <w:rPr>
                <w:rFonts w:ascii="Arial" w:eastAsia="Calibri" w:hAnsi="Arial" w:cs="Arial"/>
                <w:color w:val="000000"/>
                <w:sz w:val="16"/>
                <w:szCs w:val="16"/>
                <w:lang w:val="es-MX"/>
              </w:rPr>
              <w:t xml:space="preserve">Restaurante, en calle </w:t>
            </w:r>
            <w:r w:rsidR="00BF2639">
              <w:rPr>
                <w:rFonts w:ascii="Arial" w:eastAsia="Calibri" w:hAnsi="Arial" w:cs="Arial"/>
                <w:color w:val="000000"/>
                <w:sz w:val="16"/>
                <w:szCs w:val="16"/>
                <w:lang w:val="es-MX"/>
              </w:rPr>
              <w:t>Independencia</w:t>
            </w:r>
            <w:r>
              <w:rPr>
                <w:rFonts w:ascii="Arial" w:eastAsia="Calibri" w:hAnsi="Arial" w:cs="Arial"/>
                <w:color w:val="000000"/>
                <w:sz w:val="16"/>
                <w:szCs w:val="16"/>
                <w:lang w:val="es-MX"/>
              </w:rPr>
              <w:t xml:space="preserve"> No 18, </w:t>
            </w:r>
            <w:r w:rsidR="00BF2639">
              <w:rPr>
                <w:rFonts w:ascii="Arial" w:eastAsia="Calibri" w:hAnsi="Arial" w:cs="Arial"/>
                <w:color w:val="000000"/>
                <w:sz w:val="16"/>
                <w:szCs w:val="16"/>
                <w:lang w:val="es-MX"/>
              </w:rPr>
              <w:t>Colotlàn</w:t>
            </w:r>
            <w:r>
              <w:rPr>
                <w:rFonts w:ascii="Arial" w:eastAsia="Calibri" w:hAnsi="Arial" w:cs="Arial"/>
                <w:color w:val="000000"/>
                <w:sz w:val="16"/>
                <w:szCs w:val="16"/>
                <w:lang w:val="es-MX"/>
              </w:rPr>
              <w:t>.</w:t>
            </w:r>
          </w:p>
        </w:tc>
      </w:tr>
    </w:tbl>
    <w:p w:rsidR="0087179D" w:rsidRPr="0087179D" w:rsidRDefault="00657613" w:rsidP="0087179D">
      <w:pPr>
        <w:tabs>
          <w:tab w:val="left" w:pos="2925"/>
        </w:tabs>
        <w:ind w:left="1080"/>
        <w:contextualSpacing/>
        <w:jc w:val="both"/>
        <w:rPr>
          <w:rFonts w:ascii="Arial" w:eastAsia="Calibri" w:hAnsi="Arial" w:cs="Arial"/>
          <w:color w:val="000000"/>
          <w:lang w:val="es-MX"/>
        </w:rPr>
      </w:pPr>
      <w:r>
        <w:rPr>
          <w:rFonts w:ascii="Arial" w:eastAsia="Calibri" w:hAnsi="Arial" w:cs="Arial"/>
          <w:color w:val="000000"/>
          <w:lang w:val="es-MX"/>
        </w:rPr>
        <w:t>Una vez analizadas y discutidas que fueron cada una de las solicitudes, se someten a votación y son aprobadas las 4 (cuatro) por unanimidad de los presentes.</w:t>
      </w:r>
    </w:p>
    <w:p w:rsidR="00D315DE" w:rsidRPr="00D315DE" w:rsidRDefault="00D315DE" w:rsidP="00D315DE">
      <w:pPr>
        <w:tabs>
          <w:tab w:val="left" w:pos="2925"/>
        </w:tabs>
        <w:contextualSpacing/>
        <w:jc w:val="both"/>
        <w:rPr>
          <w:rFonts w:ascii="Arial" w:eastAsia="Calibri" w:hAnsi="Arial" w:cs="Arial"/>
          <w:b/>
          <w:color w:val="000000"/>
          <w:lang w:val="es-MX"/>
        </w:rPr>
      </w:pPr>
    </w:p>
    <w:p w:rsidR="00D315DE" w:rsidRPr="00D315DE" w:rsidRDefault="00D315DE" w:rsidP="00D315DE">
      <w:pPr>
        <w:numPr>
          <w:ilvl w:val="0"/>
          <w:numId w:val="2"/>
        </w:numPr>
        <w:tabs>
          <w:tab w:val="left" w:pos="2925"/>
        </w:tabs>
        <w:contextualSpacing/>
        <w:jc w:val="both"/>
        <w:rPr>
          <w:rFonts w:ascii="Arial" w:eastAsia="Calibri" w:hAnsi="Arial" w:cs="Arial"/>
          <w:color w:val="000000"/>
          <w:lang w:val="es-MX"/>
        </w:rPr>
      </w:pPr>
      <w:r w:rsidRPr="00D315DE">
        <w:rPr>
          <w:rFonts w:ascii="Arial" w:eastAsia="Calibri" w:hAnsi="Arial" w:cs="Arial"/>
          <w:b/>
          <w:bCs/>
          <w:color w:val="000000"/>
          <w:lang w:val="es-MX"/>
        </w:rPr>
        <w:t>Asuntos varios.</w:t>
      </w:r>
    </w:p>
    <w:p w:rsidR="00D315DE" w:rsidRDefault="00D315DE" w:rsidP="00D315DE">
      <w:pPr>
        <w:numPr>
          <w:ilvl w:val="0"/>
          <w:numId w:val="36"/>
        </w:numPr>
        <w:tabs>
          <w:tab w:val="left" w:pos="2925"/>
        </w:tabs>
        <w:contextualSpacing/>
        <w:jc w:val="both"/>
        <w:rPr>
          <w:rFonts w:ascii="Arial" w:eastAsia="Calibri" w:hAnsi="Arial" w:cs="Arial"/>
          <w:color w:val="000000"/>
          <w:lang w:val="es-MX"/>
        </w:rPr>
      </w:pPr>
      <w:r w:rsidRPr="00D315DE">
        <w:rPr>
          <w:rFonts w:ascii="Arial" w:eastAsia="Calibri" w:hAnsi="Arial" w:cs="Arial"/>
          <w:color w:val="000000"/>
          <w:lang w:val="es-MX"/>
        </w:rPr>
        <w:t>Solicitud, deportistas del sauz Tostado (nivelación del campo de beisbol).</w:t>
      </w:r>
    </w:p>
    <w:p w:rsidR="00D315DE" w:rsidRPr="00D315DE" w:rsidRDefault="000921FA" w:rsidP="00C13552">
      <w:pPr>
        <w:tabs>
          <w:tab w:val="left" w:pos="2925"/>
        </w:tabs>
        <w:ind w:left="1080"/>
        <w:contextualSpacing/>
        <w:jc w:val="both"/>
        <w:rPr>
          <w:rFonts w:ascii="Arial" w:eastAsia="Calibri" w:hAnsi="Arial" w:cs="Arial"/>
          <w:color w:val="000000"/>
          <w:lang w:val="es-MX"/>
        </w:rPr>
      </w:pPr>
      <w:r>
        <w:rPr>
          <w:rFonts w:ascii="Arial" w:eastAsia="Calibri" w:hAnsi="Arial" w:cs="Arial"/>
          <w:color w:val="000000"/>
          <w:lang w:val="es-MX"/>
        </w:rPr>
        <w:t>Se le da seguimiento.</w:t>
      </w:r>
    </w:p>
    <w:p w:rsidR="00D315DE" w:rsidRDefault="00D315DE" w:rsidP="00D315DE">
      <w:pPr>
        <w:numPr>
          <w:ilvl w:val="0"/>
          <w:numId w:val="36"/>
        </w:numPr>
        <w:tabs>
          <w:tab w:val="left" w:pos="2925"/>
        </w:tabs>
        <w:contextualSpacing/>
        <w:jc w:val="both"/>
        <w:rPr>
          <w:rFonts w:ascii="Arial" w:eastAsia="Calibri" w:hAnsi="Arial" w:cs="Arial"/>
          <w:color w:val="000000"/>
          <w:lang w:val="es-MX"/>
        </w:rPr>
      </w:pPr>
      <w:r w:rsidRPr="00D315DE">
        <w:rPr>
          <w:rFonts w:ascii="Arial" w:eastAsia="Calibri" w:hAnsi="Arial" w:cs="Arial"/>
          <w:color w:val="000000"/>
          <w:lang w:val="es-MX"/>
        </w:rPr>
        <w:t>Solicitud de Carlos Meza Vega; Ampliación del capítulo quinto de contravenciones sanitarias, donde se pide agregar una fracción más “la quema o abandono de neumáticos o basura”.</w:t>
      </w:r>
    </w:p>
    <w:p w:rsidR="00D315DE" w:rsidRDefault="000921FA" w:rsidP="00657613">
      <w:pPr>
        <w:tabs>
          <w:tab w:val="left" w:pos="2925"/>
        </w:tabs>
        <w:ind w:left="1080"/>
        <w:contextualSpacing/>
        <w:jc w:val="both"/>
        <w:rPr>
          <w:rFonts w:ascii="Arial" w:eastAsia="Calibri" w:hAnsi="Arial" w:cs="Arial"/>
          <w:color w:val="000000"/>
          <w:lang w:val="es-MX"/>
        </w:rPr>
      </w:pPr>
      <w:r>
        <w:rPr>
          <w:rFonts w:ascii="Arial" w:eastAsia="Calibri" w:hAnsi="Arial" w:cs="Arial"/>
          <w:color w:val="000000"/>
          <w:lang w:val="es-MX"/>
        </w:rPr>
        <w:t xml:space="preserve">Se turnó a las comisiones edilicias de Protección y mejoramiento al ambiente y desarrollo sustentable (Regidora </w:t>
      </w:r>
      <w:r w:rsidR="001559A2">
        <w:rPr>
          <w:rFonts w:ascii="Arial" w:eastAsia="Calibri" w:hAnsi="Arial" w:cs="Arial"/>
          <w:color w:val="000000"/>
          <w:lang w:val="es-MX"/>
        </w:rPr>
        <w:t xml:space="preserve">Mtra. </w:t>
      </w:r>
      <w:r>
        <w:rPr>
          <w:rFonts w:ascii="Arial" w:eastAsia="Calibri" w:hAnsi="Arial" w:cs="Arial"/>
          <w:color w:val="000000"/>
          <w:lang w:val="es-MX"/>
        </w:rPr>
        <w:t xml:space="preserve">Litzully) y comisión de reglamentos (Regidor </w:t>
      </w:r>
      <w:r w:rsidR="001559A2">
        <w:rPr>
          <w:rFonts w:ascii="Arial" w:eastAsia="Calibri" w:hAnsi="Arial" w:cs="Arial"/>
          <w:color w:val="000000"/>
          <w:lang w:val="es-MX"/>
        </w:rPr>
        <w:t xml:space="preserve">Lic. </w:t>
      </w:r>
      <w:r>
        <w:rPr>
          <w:rFonts w:ascii="Arial" w:eastAsia="Calibri" w:hAnsi="Arial" w:cs="Arial"/>
          <w:color w:val="000000"/>
          <w:lang w:val="es-MX"/>
        </w:rPr>
        <w:t>Claudio).</w:t>
      </w:r>
    </w:p>
    <w:p w:rsidR="00D315DE" w:rsidRPr="00D315DE" w:rsidRDefault="00D315DE" w:rsidP="00D315DE">
      <w:pPr>
        <w:tabs>
          <w:tab w:val="left" w:pos="2925"/>
        </w:tabs>
        <w:contextualSpacing/>
        <w:jc w:val="both"/>
        <w:rPr>
          <w:rFonts w:ascii="Arial" w:eastAsia="Calibri" w:hAnsi="Arial" w:cs="Arial"/>
          <w:color w:val="000000"/>
          <w:lang w:val="es-MX"/>
        </w:rPr>
      </w:pPr>
    </w:p>
    <w:p w:rsidR="00D315DE" w:rsidRDefault="00D315DE" w:rsidP="00D315DE">
      <w:pPr>
        <w:numPr>
          <w:ilvl w:val="0"/>
          <w:numId w:val="36"/>
        </w:numPr>
        <w:tabs>
          <w:tab w:val="left" w:pos="2925"/>
        </w:tabs>
        <w:contextualSpacing/>
        <w:jc w:val="both"/>
        <w:rPr>
          <w:rFonts w:ascii="Arial" w:eastAsia="Calibri" w:hAnsi="Arial" w:cs="Arial"/>
          <w:color w:val="000000"/>
          <w:lang w:val="es-MX"/>
        </w:rPr>
      </w:pPr>
      <w:r w:rsidRPr="00D315DE">
        <w:rPr>
          <w:rFonts w:ascii="Arial" w:eastAsia="Calibri" w:hAnsi="Arial" w:cs="Arial"/>
          <w:color w:val="000000"/>
          <w:lang w:val="es-MX"/>
        </w:rPr>
        <w:t xml:space="preserve">Solicitud de Karen Lizbeth Ríos </w:t>
      </w:r>
      <w:proofErr w:type="spellStart"/>
      <w:r w:rsidRPr="00D315DE">
        <w:rPr>
          <w:rFonts w:ascii="Arial" w:eastAsia="Calibri" w:hAnsi="Arial" w:cs="Arial"/>
          <w:color w:val="000000"/>
          <w:lang w:val="es-MX"/>
        </w:rPr>
        <w:t>Olague</w:t>
      </w:r>
      <w:proofErr w:type="spellEnd"/>
      <w:r w:rsidRPr="00D315DE">
        <w:rPr>
          <w:rFonts w:ascii="Arial" w:eastAsia="Calibri" w:hAnsi="Arial" w:cs="Arial"/>
          <w:color w:val="000000"/>
          <w:lang w:val="es-MX"/>
        </w:rPr>
        <w:t>, Actualización del Reglamento de Seguridad Pública Municipal.</w:t>
      </w:r>
    </w:p>
    <w:p w:rsidR="000921FA" w:rsidRDefault="000921FA" w:rsidP="000921FA">
      <w:pPr>
        <w:tabs>
          <w:tab w:val="left" w:pos="2925"/>
        </w:tabs>
        <w:ind w:left="1080"/>
        <w:contextualSpacing/>
        <w:jc w:val="both"/>
        <w:rPr>
          <w:rFonts w:ascii="Arial" w:eastAsia="Calibri" w:hAnsi="Arial" w:cs="Arial"/>
          <w:color w:val="000000"/>
          <w:lang w:val="es-MX"/>
        </w:rPr>
      </w:pPr>
      <w:r>
        <w:rPr>
          <w:rFonts w:ascii="Arial" w:eastAsia="Calibri" w:hAnsi="Arial" w:cs="Arial"/>
          <w:color w:val="000000"/>
          <w:lang w:val="es-MX"/>
        </w:rPr>
        <w:t xml:space="preserve">Se turnó a las comisiones edilicias de: </w:t>
      </w:r>
      <w:r w:rsidR="001559A2">
        <w:rPr>
          <w:rFonts w:ascii="Arial" w:eastAsia="Calibri" w:hAnsi="Arial" w:cs="Arial"/>
          <w:color w:val="000000"/>
          <w:lang w:val="es-MX"/>
        </w:rPr>
        <w:t>Seguridad (Regidora Mtra. Litzully), Derechos Humanos (Sindico Lic. Rodolfo) y Reglamentos (Regidor Lic. Claudio).</w:t>
      </w:r>
    </w:p>
    <w:p w:rsidR="00D315DE" w:rsidRDefault="00D315DE" w:rsidP="00D315DE">
      <w:pPr>
        <w:tabs>
          <w:tab w:val="left" w:pos="2925"/>
        </w:tabs>
        <w:contextualSpacing/>
        <w:jc w:val="both"/>
        <w:rPr>
          <w:rFonts w:ascii="Arial" w:eastAsia="Calibri" w:hAnsi="Arial" w:cs="Arial"/>
          <w:color w:val="000000"/>
          <w:lang w:val="es-MX"/>
        </w:rPr>
      </w:pPr>
    </w:p>
    <w:p w:rsidR="00D315DE" w:rsidRPr="00657613" w:rsidRDefault="00493ABF" w:rsidP="00D315DE">
      <w:pPr>
        <w:numPr>
          <w:ilvl w:val="0"/>
          <w:numId w:val="36"/>
        </w:numPr>
        <w:tabs>
          <w:tab w:val="left" w:pos="2925"/>
        </w:tabs>
        <w:contextualSpacing/>
        <w:jc w:val="both"/>
        <w:rPr>
          <w:rFonts w:ascii="Arial" w:eastAsia="Calibri" w:hAnsi="Arial" w:cs="Arial"/>
          <w:color w:val="000000"/>
          <w:lang w:val="es-MX"/>
        </w:rPr>
      </w:pPr>
      <w:r w:rsidRPr="00493ABF">
        <w:rPr>
          <w:rFonts w:ascii="Arial" w:eastAsia="Calibri" w:hAnsi="Arial" w:cs="Arial"/>
          <w:color w:val="000000"/>
          <w:lang w:val="es-MX"/>
        </w:rPr>
        <w:t xml:space="preserve">El C. Armando Pinedo Martínez, Presidente Municipal,  y el C.P.A Carlos Márquez Ávila, Director de Hacienda Pública exponen los motivos de pertinencia </w:t>
      </w:r>
      <w:r>
        <w:rPr>
          <w:rFonts w:ascii="Arial" w:eastAsia="Calibri" w:hAnsi="Arial" w:cs="Arial"/>
          <w:color w:val="000000"/>
          <w:lang w:val="es-MX"/>
        </w:rPr>
        <w:t>para que la Secretaria de Finanzas del gobierno del estado de Jalisco</w:t>
      </w:r>
      <w:r w:rsidRPr="00493ABF">
        <w:rPr>
          <w:rFonts w:ascii="Arial" w:eastAsia="Calibri" w:hAnsi="Arial" w:cs="Arial"/>
          <w:color w:val="000000"/>
          <w:lang w:val="es-MX"/>
        </w:rPr>
        <w:t xml:space="preserve"> haga la retención por la cantidad de $ 300,000.00 (trescientos mil pesos</w:t>
      </w:r>
      <w:r>
        <w:rPr>
          <w:rFonts w:ascii="Arial" w:eastAsia="Calibri" w:hAnsi="Arial" w:cs="Arial"/>
          <w:color w:val="000000"/>
          <w:lang w:val="es-MX"/>
        </w:rPr>
        <w:t xml:space="preserve"> 00/100 MN</w:t>
      </w:r>
      <w:r w:rsidRPr="00493ABF">
        <w:rPr>
          <w:rFonts w:ascii="Arial" w:eastAsia="Calibri" w:hAnsi="Arial" w:cs="Arial"/>
          <w:color w:val="000000"/>
          <w:lang w:val="es-MX"/>
        </w:rPr>
        <w:t>) mensuales</w:t>
      </w:r>
      <w:r>
        <w:rPr>
          <w:rFonts w:ascii="Arial" w:eastAsia="Calibri" w:hAnsi="Arial" w:cs="Arial"/>
          <w:color w:val="000000"/>
          <w:lang w:val="es-MX"/>
        </w:rPr>
        <w:t xml:space="preserve"> de Enero a Agosto 2018</w:t>
      </w:r>
      <w:r w:rsidRPr="00493ABF">
        <w:rPr>
          <w:rFonts w:ascii="Arial" w:eastAsia="Calibri" w:hAnsi="Arial" w:cs="Arial"/>
          <w:color w:val="000000"/>
          <w:lang w:val="es-MX"/>
        </w:rPr>
        <w:t>,  para l</w:t>
      </w:r>
      <w:r>
        <w:rPr>
          <w:rFonts w:ascii="Arial" w:eastAsia="Calibri" w:hAnsi="Arial" w:cs="Arial"/>
          <w:color w:val="000000"/>
          <w:lang w:val="es-MX"/>
        </w:rPr>
        <w:t>a reserva de los aguinaldos 2018</w:t>
      </w:r>
      <w:r w:rsidRPr="00493ABF">
        <w:rPr>
          <w:rFonts w:ascii="Arial" w:eastAsia="Calibri" w:hAnsi="Arial" w:cs="Arial"/>
          <w:color w:val="000000"/>
          <w:lang w:val="es-MX"/>
        </w:rPr>
        <w:t>. Una vez discutida y analizada la propuesta es aprobada por unanimidad de los presentes.</w:t>
      </w:r>
    </w:p>
    <w:p w:rsidR="00D315DE" w:rsidRDefault="00D315DE" w:rsidP="00D315DE">
      <w:pPr>
        <w:tabs>
          <w:tab w:val="left" w:pos="2925"/>
        </w:tabs>
        <w:contextualSpacing/>
        <w:jc w:val="both"/>
        <w:rPr>
          <w:rFonts w:ascii="Arial" w:eastAsia="Calibri" w:hAnsi="Arial" w:cs="Arial"/>
          <w:color w:val="000000"/>
          <w:lang w:val="es-MX"/>
        </w:rPr>
      </w:pPr>
    </w:p>
    <w:p w:rsidR="00657613" w:rsidRDefault="00657613" w:rsidP="00657613">
      <w:pPr>
        <w:numPr>
          <w:ilvl w:val="0"/>
          <w:numId w:val="36"/>
        </w:numPr>
        <w:tabs>
          <w:tab w:val="left" w:pos="2925"/>
        </w:tabs>
        <w:contextualSpacing/>
        <w:jc w:val="both"/>
        <w:rPr>
          <w:rFonts w:ascii="Arial" w:eastAsia="Calibri" w:hAnsi="Arial" w:cs="Arial"/>
          <w:color w:val="000000"/>
          <w:lang w:val="es-MX"/>
        </w:rPr>
      </w:pPr>
      <w:r>
        <w:rPr>
          <w:rFonts w:ascii="Arial" w:eastAsia="Calibri" w:hAnsi="Arial" w:cs="Arial"/>
          <w:color w:val="000000"/>
          <w:lang w:val="es-MX"/>
        </w:rPr>
        <w:t xml:space="preserve">(reservado) </w:t>
      </w:r>
      <w:r w:rsidR="004D6DCB">
        <w:rPr>
          <w:rFonts w:ascii="Arial" w:eastAsia="Calibri" w:hAnsi="Arial" w:cs="Arial"/>
          <w:color w:val="000000"/>
          <w:lang w:val="es-MX"/>
        </w:rPr>
        <w:t>El Lic. Rodolfo</w:t>
      </w:r>
      <w:r w:rsidR="0087179D">
        <w:rPr>
          <w:rFonts w:ascii="Arial" w:eastAsia="Calibri" w:hAnsi="Arial" w:cs="Arial"/>
          <w:color w:val="000000"/>
          <w:lang w:val="es-MX"/>
        </w:rPr>
        <w:t xml:space="preserve"> Rodríguez Robles, Sindico, </w:t>
      </w:r>
      <w:r>
        <w:rPr>
          <w:rFonts w:ascii="Arial" w:eastAsia="Calibri" w:hAnsi="Arial" w:cs="Arial"/>
          <w:color w:val="000000"/>
          <w:lang w:val="es-MX"/>
        </w:rPr>
        <w:t>pone a consideración la urgencia de hacer los pagos de los laudos laborales correspondientes a los CC.</w:t>
      </w:r>
      <w:r w:rsidR="00F139EE">
        <w:rPr>
          <w:rFonts w:ascii="Arial" w:eastAsia="Calibri" w:hAnsi="Arial" w:cs="Arial"/>
          <w:color w:val="000000"/>
          <w:lang w:val="es-MX"/>
        </w:rPr>
        <w:t xml:space="preserve"> Aceves Núñez Rafael Gonzalo (</w:t>
      </w:r>
      <w:proofErr w:type="spellStart"/>
      <w:r w:rsidR="00F139EE">
        <w:rPr>
          <w:rFonts w:ascii="Arial" w:eastAsia="Calibri" w:hAnsi="Arial" w:cs="Arial"/>
          <w:color w:val="000000"/>
          <w:lang w:val="es-MX"/>
        </w:rPr>
        <w:t>exp</w:t>
      </w:r>
      <w:proofErr w:type="spellEnd"/>
      <w:r w:rsidR="00F139EE">
        <w:rPr>
          <w:rFonts w:ascii="Arial" w:eastAsia="Calibri" w:hAnsi="Arial" w:cs="Arial"/>
          <w:color w:val="000000"/>
          <w:lang w:val="es-MX"/>
        </w:rPr>
        <w:t xml:space="preserve">: 2310/2012-E), </w:t>
      </w:r>
      <w:r>
        <w:rPr>
          <w:rFonts w:ascii="Arial" w:eastAsia="Calibri" w:hAnsi="Arial" w:cs="Arial"/>
          <w:color w:val="000000"/>
          <w:lang w:val="es-MX"/>
        </w:rPr>
        <w:t xml:space="preserve">Muñoz </w:t>
      </w:r>
      <w:r w:rsidR="00F139EE">
        <w:rPr>
          <w:rFonts w:ascii="Arial" w:eastAsia="Calibri" w:hAnsi="Arial" w:cs="Arial"/>
          <w:color w:val="000000"/>
          <w:lang w:val="es-MX"/>
        </w:rPr>
        <w:t xml:space="preserve">Roa </w:t>
      </w:r>
      <w:r>
        <w:rPr>
          <w:rFonts w:ascii="Arial" w:eastAsia="Calibri" w:hAnsi="Arial" w:cs="Arial"/>
          <w:color w:val="000000"/>
          <w:lang w:val="es-MX"/>
        </w:rPr>
        <w:t>Jorge</w:t>
      </w:r>
      <w:r w:rsidR="00F139EE">
        <w:rPr>
          <w:rFonts w:ascii="Arial" w:eastAsia="Calibri" w:hAnsi="Arial" w:cs="Arial"/>
          <w:color w:val="000000"/>
          <w:lang w:val="es-MX"/>
        </w:rPr>
        <w:t xml:space="preserve"> ò Jorge Muñoz (</w:t>
      </w:r>
      <w:proofErr w:type="spellStart"/>
      <w:r w:rsidR="00F139EE">
        <w:rPr>
          <w:rFonts w:ascii="Arial" w:eastAsia="Calibri" w:hAnsi="Arial" w:cs="Arial"/>
          <w:color w:val="000000"/>
          <w:lang w:val="es-MX"/>
        </w:rPr>
        <w:t>Exp</w:t>
      </w:r>
      <w:proofErr w:type="spellEnd"/>
      <w:r w:rsidR="00F139EE">
        <w:rPr>
          <w:rFonts w:ascii="Arial" w:eastAsia="Calibri" w:hAnsi="Arial" w:cs="Arial"/>
          <w:color w:val="000000"/>
          <w:lang w:val="es-MX"/>
        </w:rPr>
        <w:t xml:space="preserve">: 1810/2012-B), Moreno </w:t>
      </w:r>
      <w:proofErr w:type="spellStart"/>
      <w:r w:rsidR="00F139EE">
        <w:rPr>
          <w:rFonts w:ascii="Arial" w:eastAsia="Calibri" w:hAnsi="Arial" w:cs="Arial"/>
          <w:color w:val="000000"/>
          <w:lang w:val="es-MX"/>
        </w:rPr>
        <w:t>Pereid</w:t>
      </w:r>
      <w:r>
        <w:rPr>
          <w:rFonts w:ascii="Arial" w:eastAsia="Calibri" w:hAnsi="Arial" w:cs="Arial"/>
          <w:color w:val="000000"/>
          <w:lang w:val="es-MX"/>
        </w:rPr>
        <w:t>a</w:t>
      </w:r>
      <w:proofErr w:type="spellEnd"/>
      <w:r>
        <w:rPr>
          <w:rFonts w:ascii="Arial" w:eastAsia="Calibri" w:hAnsi="Arial" w:cs="Arial"/>
          <w:color w:val="000000"/>
          <w:lang w:val="es-MX"/>
        </w:rPr>
        <w:t xml:space="preserve"> Mario</w:t>
      </w:r>
      <w:r w:rsidR="00F139EE">
        <w:rPr>
          <w:rFonts w:ascii="Arial" w:eastAsia="Calibri" w:hAnsi="Arial" w:cs="Arial"/>
          <w:color w:val="000000"/>
          <w:lang w:val="es-MX"/>
        </w:rPr>
        <w:t xml:space="preserve"> (</w:t>
      </w:r>
      <w:proofErr w:type="spellStart"/>
      <w:r w:rsidR="00F139EE">
        <w:rPr>
          <w:rFonts w:ascii="Arial" w:eastAsia="Calibri" w:hAnsi="Arial" w:cs="Arial"/>
          <w:color w:val="000000"/>
          <w:lang w:val="es-MX"/>
        </w:rPr>
        <w:t>Exp</w:t>
      </w:r>
      <w:proofErr w:type="spellEnd"/>
      <w:r w:rsidR="00F139EE">
        <w:rPr>
          <w:rFonts w:ascii="Arial" w:eastAsia="Calibri" w:hAnsi="Arial" w:cs="Arial"/>
          <w:color w:val="000000"/>
          <w:lang w:val="es-MX"/>
        </w:rPr>
        <w:t>: 240/2013-C1)</w:t>
      </w:r>
      <w:r>
        <w:rPr>
          <w:rFonts w:ascii="Arial" w:eastAsia="Calibri" w:hAnsi="Arial" w:cs="Arial"/>
          <w:color w:val="000000"/>
          <w:lang w:val="es-MX"/>
        </w:rPr>
        <w:t xml:space="preserve">, Robledo Mayorga Lorenzo Javier </w:t>
      </w:r>
      <w:r w:rsidR="00F139EE">
        <w:rPr>
          <w:rFonts w:ascii="Arial" w:eastAsia="Calibri" w:hAnsi="Arial" w:cs="Arial"/>
          <w:color w:val="000000"/>
          <w:lang w:val="es-MX"/>
        </w:rPr>
        <w:t>(</w:t>
      </w:r>
      <w:proofErr w:type="spellStart"/>
      <w:r w:rsidR="00F139EE">
        <w:rPr>
          <w:rFonts w:ascii="Arial" w:eastAsia="Calibri" w:hAnsi="Arial" w:cs="Arial"/>
          <w:color w:val="000000"/>
          <w:lang w:val="es-MX"/>
        </w:rPr>
        <w:t>Exp</w:t>
      </w:r>
      <w:proofErr w:type="spellEnd"/>
      <w:r w:rsidR="00F139EE">
        <w:rPr>
          <w:rFonts w:ascii="Arial" w:eastAsia="Calibri" w:hAnsi="Arial" w:cs="Arial"/>
          <w:color w:val="000000"/>
          <w:lang w:val="es-MX"/>
        </w:rPr>
        <w:t xml:space="preserve">: 1738/2012-E) </w:t>
      </w:r>
      <w:r>
        <w:rPr>
          <w:rFonts w:ascii="Arial" w:eastAsia="Calibri" w:hAnsi="Arial" w:cs="Arial"/>
          <w:color w:val="000000"/>
          <w:lang w:val="es-MX"/>
        </w:rPr>
        <w:t xml:space="preserve">y </w:t>
      </w:r>
      <w:r w:rsidR="00F139EE">
        <w:rPr>
          <w:rFonts w:ascii="Arial" w:eastAsia="Calibri" w:hAnsi="Arial" w:cs="Arial"/>
          <w:color w:val="000000"/>
          <w:lang w:val="es-MX"/>
        </w:rPr>
        <w:t>juicio mercantil constructora “COPSE” (</w:t>
      </w:r>
      <w:proofErr w:type="spellStart"/>
      <w:r w:rsidR="00F139EE">
        <w:rPr>
          <w:rFonts w:ascii="Arial" w:eastAsia="Calibri" w:hAnsi="Arial" w:cs="Arial"/>
          <w:color w:val="000000"/>
          <w:lang w:val="es-MX"/>
        </w:rPr>
        <w:t>Exp</w:t>
      </w:r>
      <w:proofErr w:type="spellEnd"/>
      <w:r w:rsidR="00F139EE">
        <w:rPr>
          <w:rFonts w:ascii="Arial" w:eastAsia="Calibri" w:hAnsi="Arial" w:cs="Arial"/>
          <w:color w:val="000000"/>
          <w:lang w:val="es-MX"/>
        </w:rPr>
        <w:t>: 867/2014).</w:t>
      </w:r>
    </w:p>
    <w:p w:rsidR="00657613" w:rsidRDefault="00657613" w:rsidP="00657613">
      <w:pPr>
        <w:pStyle w:val="Prrafodelista"/>
        <w:rPr>
          <w:rFonts w:ascii="Arial" w:eastAsia="Calibri" w:hAnsi="Arial" w:cs="Arial"/>
          <w:color w:val="000000"/>
          <w:lang w:val="es-MX"/>
        </w:rPr>
      </w:pPr>
    </w:p>
    <w:p w:rsidR="00657613" w:rsidRPr="00657613" w:rsidRDefault="00657613" w:rsidP="00657613">
      <w:pPr>
        <w:tabs>
          <w:tab w:val="left" w:pos="2925"/>
        </w:tabs>
        <w:ind w:left="1080"/>
        <w:contextualSpacing/>
        <w:jc w:val="both"/>
        <w:rPr>
          <w:rFonts w:ascii="Arial" w:eastAsia="Calibri" w:hAnsi="Arial" w:cs="Arial"/>
          <w:color w:val="000000"/>
          <w:lang w:val="es-MX"/>
        </w:rPr>
      </w:pPr>
      <w:r>
        <w:rPr>
          <w:rFonts w:ascii="Arial" w:eastAsia="Calibri" w:hAnsi="Arial" w:cs="Arial"/>
          <w:color w:val="000000"/>
          <w:lang w:val="es-MX"/>
        </w:rPr>
        <w:t>Discutida que es la información, se aprueba por unanimidad i</w:t>
      </w:r>
      <w:r w:rsidR="0082079D">
        <w:rPr>
          <w:rFonts w:ascii="Arial" w:eastAsia="Calibri" w:hAnsi="Arial" w:cs="Arial"/>
          <w:color w:val="000000"/>
          <w:lang w:val="es-MX"/>
        </w:rPr>
        <w:t>niciar las negociaciones y pago.</w:t>
      </w:r>
    </w:p>
    <w:p w:rsidR="00D315DE" w:rsidRDefault="00D315DE" w:rsidP="00D315DE">
      <w:pPr>
        <w:tabs>
          <w:tab w:val="left" w:pos="2925"/>
        </w:tabs>
        <w:contextualSpacing/>
        <w:jc w:val="both"/>
        <w:rPr>
          <w:rFonts w:ascii="Arial" w:eastAsia="Calibri" w:hAnsi="Arial" w:cs="Arial"/>
          <w:color w:val="000000"/>
          <w:lang w:val="es-MX"/>
        </w:rPr>
      </w:pPr>
    </w:p>
    <w:p w:rsidR="00D315DE" w:rsidRDefault="0082079D" w:rsidP="00D315DE">
      <w:pPr>
        <w:numPr>
          <w:ilvl w:val="0"/>
          <w:numId w:val="36"/>
        </w:numPr>
        <w:tabs>
          <w:tab w:val="left" w:pos="2925"/>
        </w:tabs>
        <w:contextualSpacing/>
        <w:jc w:val="both"/>
        <w:rPr>
          <w:rFonts w:ascii="Arial" w:eastAsia="Calibri" w:hAnsi="Arial" w:cs="Arial"/>
          <w:color w:val="000000"/>
          <w:lang w:val="es-MX"/>
        </w:rPr>
      </w:pPr>
      <w:r>
        <w:rPr>
          <w:rFonts w:ascii="Arial" w:eastAsia="Calibri" w:hAnsi="Arial" w:cs="Arial"/>
          <w:color w:val="000000"/>
          <w:lang w:val="es-MX"/>
        </w:rPr>
        <w:t>El Ing. Mario Alberto Duran Machorro, regidor, manifiesta la pertinencia de quitar el doble sentido en el tramo de la calle Nicolás Bravo comprendido entre las calles Basilio Terán y Primavera, de tal forma que solo se circule de Norte a Sur. Por lo tanto que se coloque el anuncio pertinente que señale el correcto sentido vial.</w:t>
      </w:r>
    </w:p>
    <w:p w:rsidR="00D315DE" w:rsidRDefault="0082079D" w:rsidP="0082079D">
      <w:pPr>
        <w:tabs>
          <w:tab w:val="left" w:pos="2925"/>
        </w:tabs>
        <w:ind w:left="1080"/>
        <w:contextualSpacing/>
        <w:jc w:val="both"/>
        <w:rPr>
          <w:rFonts w:ascii="Arial" w:eastAsia="Calibri" w:hAnsi="Arial" w:cs="Arial"/>
          <w:color w:val="000000"/>
          <w:lang w:val="es-MX"/>
        </w:rPr>
      </w:pPr>
      <w:r>
        <w:rPr>
          <w:rFonts w:ascii="Arial" w:eastAsia="Calibri" w:hAnsi="Arial" w:cs="Arial"/>
          <w:color w:val="000000"/>
          <w:lang w:val="es-MX"/>
        </w:rPr>
        <w:t xml:space="preserve">Así mismo manifiesta la pertinencia de colocar malla en el camellón del boulevard reforma frente a la secundaria foránea y con ello evitar el cruce indebido de los estudiantes por los 4 carriles viales reduciendo así posibles accidentes, se </w:t>
      </w:r>
      <w:r w:rsidR="006778FC">
        <w:rPr>
          <w:rFonts w:ascii="Arial" w:eastAsia="Calibri" w:hAnsi="Arial" w:cs="Arial"/>
          <w:color w:val="000000"/>
          <w:lang w:val="es-MX"/>
        </w:rPr>
        <w:t>menciona</w:t>
      </w:r>
      <w:r>
        <w:rPr>
          <w:rFonts w:ascii="Arial" w:eastAsia="Calibri" w:hAnsi="Arial" w:cs="Arial"/>
          <w:color w:val="000000"/>
          <w:lang w:val="es-MX"/>
        </w:rPr>
        <w:t xml:space="preserve"> la pertinencia de hacer un proyecto.</w:t>
      </w:r>
    </w:p>
    <w:p w:rsidR="00D315DE" w:rsidRDefault="00D315DE" w:rsidP="00D315DE">
      <w:pPr>
        <w:tabs>
          <w:tab w:val="left" w:pos="2925"/>
        </w:tabs>
        <w:contextualSpacing/>
        <w:jc w:val="both"/>
        <w:rPr>
          <w:rFonts w:ascii="Arial" w:eastAsia="Calibri" w:hAnsi="Arial" w:cs="Arial"/>
          <w:color w:val="000000"/>
          <w:lang w:val="es-MX"/>
        </w:rPr>
      </w:pPr>
    </w:p>
    <w:p w:rsidR="00D2012D" w:rsidRDefault="0082079D" w:rsidP="0082079D">
      <w:pPr>
        <w:numPr>
          <w:ilvl w:val="0"/>
          <w:numId w:val="36"/>
        </w:numPr>
        <w:tabs>
          <w:tab w:val="left" w:pos="2925"/>
        </w:tabs>
        <w:contextualSpacing/>
        <w:jc w:val="both"/>
        <w:rPr>
          <w:rFonts w:ascii="Arial" w:eastAsia="Calibri" w:hAnsi="Arial" w:cs="Arial"/>
          <w:color w:val="000000"/>
          <w:lang w:val="es-MX"/>
        </w:rPr>
      </w:pPr>
      <w:r w:rsidRPr="0082079D">
        <w:rPr>
          <w:rFonts w:ascii="Arial" w:eastAsia="Calibri" w:hAnsi="Arial" w:cs="Arial"/>
          <w:color w:val="000000"/>
          <w:lang w:val="es-MX"/>
        </w:rPr>
        <w:t>El C. Armando Pinedo Martínez, Presidente Municipal,</w:t>
      </w:r>
      <w:r>
        <w:rPr>
          <w:rFonts w:ascii="Arial" w:eastAsia="Calibri" w:hAnsi="Arial" w:cs="Arial"/>
          <w:color w:val="000000"/>
          <w:lang w:val="es-MX"/>
        </w:rPr>
        <w:t xml:space="preserve"> solicita autorización para </w:t>
      </w:r>
      <w:r w:rsidR="00053877">
        <w:rPr>
          <w:rFonts w:ascii="Arial" w:eastAsia="Calibri" w:hAnsi="Arial" w:cs="Arial"/>
          <w:color w:val="000000"/>
          <w:lang w:val="es-MX"/>
        </w:rPr>
        <w:t>que la parte que l</w:t>
      </w:r>
      <w:r w:rsidR="00D2012D">
        <w:rPr>
          <w:rFonts w:ascii="Arial" w:eastAsia="Calibri" w:hAnsi="Arial" w:cs="Arial"/>
          <w:color w:val="000000"/>
          <w:lang w:val="es-MX"/>
        </w:rPr>
        <w:t xml:space="preserve">e corresponde al municipio de obras FONDEREG 2017 sea </w:t>
      </w:r>
      <w:r w:rsidR="00053877">
        <w:rPr>
          <w:rFonts w:ascii="Arial" w:eastAsia="Calibri" w:hAnsi="Arial" w:cs="Arial"/>
          <w:color w:val="000000"/>
          <w:lang w:val="es-MX"/>
        </w:rPr>
        <w:t xml:space="preserve">pagada mediante el </w:t>
      </w:r>
      <w:r>
        <w:rPr>
          <w:rFonts w:ascii="Arial" w:eastAsia="Calibri" w:hAnsi="Arial" w:cs="Arial"/>
          <w:color w:val="000000"/>
          <w:lang w:val="es-MX"/>
        </w:rPr>
        <w:t>presupuesto</w:t>
      </w:r>
      <w:r w:rsidR="00053877">
        <w:rPr>
          <w:rFonts w:ascii="Arial" w:eastAsia="Calibri" w:hAnsi="Arial" w:cs="Arial"/>
          <w:color w:val="000000"/>
          <w:lang w:val="es-MX"/>
        </w:rPr>
        <w:t xml:space="preserve"> FAIS 2017, por la cantidad de $ 2,068,965.52 (dos millones sesenta y ocho mil novecientos sesenta y cinco pesos 52/100 MN)</w:t>
      </w:r>
      <w:r>
        <w:rPr>
          <w:rFonts w:ascii="Arial" w:eastAsia="Calibri" w:hAnsi="Arial" w:cs="Arial"/>
          <w:color w:val="000000"/>
          <w:lang w:val="es-MX"/>
        </w:rPr>
        <w:t>, siendo las siguientes obras:</w:t>
      </w:r>
      <w:r w:rsidR="00D2012D" w:rsidRPr="00D2012D">
        <w:rPr>
          <w:rFonts w:ascii="Arial" w:eastAsia="Calibri" w:hAnsi="Arial" w:cs="Arial"/>
          <w:color w:val="000000"/>
          <w:lang w:val="es-MX"/>
        </w:rPr>
        <w:t xml:space="preserve"> </w:t>
      </w:r>
    </w:p>
    <w:tbl>
      <w:tblPr>
        <w:tblStyle w:val="Tablaconcuadrcula"/>
        <w:tblW w:w="0" w:type="auto"/>
        <w:tblInd w:w="1080" w:type="dxa"/>
        <w:tblLook w:val="04A0" w:firstRow="1" w:lastRow="0" w:firstColumn="1" w:lastColumn="0" w:noHBand="0" w:noVBand="1"/>
      </w:tblPr>
      <w:tblGrid>
        <w:gridCol w:w="5861"/>
        <w:gridCol w:w="1887"/>
      </w:tblGrid>
      <w:tr w:rsidR="00D2012D" w:rsidTr="00B00BCF">
        <w:tc>
          <w:tcPr>
            <w:tcW w:w="5861" w:type="dxa"/>
          </w:tcPr>
          <w:p w:rsidR="00D2012D" w:rsidRPr="00817D2B" w:rsidRDefault="00D2012D" w:rsidP="00B00BCF">
            <w:pPr>
              <w:tabs>
                <w:tab w:val="left" w:pos="2925"/>
              </w:tabs>
              <w:contextualSpacing/>
              <w:jc w:val="center"/>
              <w:rPr>
                <w:rFonts w:ascii="Arial" w:eastAsia="Calibri" w:hAnsi="Arial" w:cs="Arial"/>
                <w:color w:val="000000"/>
                <w:sz w:val="16"/>
                <w:szCs w:val="16"/>
                <w:lang w:val="es-MX"/>
              </w:rPr>
            </w:pPr>
            <w:r w:rsidRPr="00817D2B">
              <w:rPr>
                <w:rFonts w:ascii="Arial" w:eastAsia="Calibri" w:hAnsi="Arial" w:cs="Arial"/>
                <w:color w:val="000000"/>
                <w:sz w:val="16"/>
                <w:szCs w:val="16"/>
                <w:lang w:val="es-MX"/>
              </w:rPr>
              <w:t>Obra</w:t>
            </w:r>
            <w:r>
              <w:rPr>
                <w:rFonts w:ascii="Arial" w:eastAsia="Calibri" w:hAnsi="Arial" w:cs="Arial"/>
                <w:color w:val="000000"/>
                <w:sz w:val="16"/>
                <w:szCs w:val="16"/>
                <w:lang w:val="es-MX"/>
              </w:rPr>
              <w:t>s Aportación FONDEREG  2017</w:t>
            </w:r>
          </w:p>
        </w:tc>
        <w:tc>
          <w:tcPr>
            <w:tcW w:w="1887" w:type="dxa"/>
          </w:tcPr>
          <w:p w:rsidR="00D2012D" w:rsidRPr="00817D2B" w:rsidRDefault="00D2012D" w:rsidP="00B00BCF">
            <w:pPr>
              <w:tabs>
                <w:tab w:val="left" w:pos="2925"/>
              </w:tabs>
              <w:contextualSpacing/>
              <w:jc w:val="center"/>
              <w:rPr>
                <w:rFonts w:ascii="Arial" w:eastAsia="Calibri" w:hAnsi="Arial" w:cs="Arial"/>
                <w:color w:val="000000"/>
                <w:sz w:val="16"/>
                <w:szCs w:val="16"/>
                <w:lang w:val="es-MX"/>
              </w:rPr>
            </w:pPr>
            <w:r>
              <w:rPr>
                <w:rFonts w:ascii="Arial" w:eastAsia="Calibri" w:hAnsi="Arial" w:cs="Arial"/>
                <w:color w:val="000000"/>
                <w:sz w:val="16"/>
                <w:szCs w:val="16"/>
                <w:lang w:val="es-MX"/>
              </w:rPr>
              <w:t xml:space="preserve">Aportación Municipal del FAIS </w:t>
            </w:r>
            <w:r w:rsidRPr="00817D2B">
              <w:rPr>
                <w:rFonts w:ascii="Arial" w:eastAsia="Calibri" w:hAnsi="Arial" w:cs="Arial"/>
                <w:color w:val="000000"/>
                <w:sz w:val="16"/>
                <w:szCs w:val="16"/>
                <w:lang w:val="es-MX"/>
              </w:rPr>
              <w:t>2017</w:t>
            </w:r>
          </w:p>
        </w:tc>
      </w:tr>
      <w:tr w:rsidR="00D2012D" w:rsidTr="00B00BCF">
        <w:tc>
          <w:tcPr>
            <w:tcW w:w="5861" w:type="dxa"/>
          </w:tcPr>
          <w:p w:rsidR="00D2012D" w:rsidRPr="00817D2B" w:rsidRDefault="00D2012D" w:rsidP="00B00BCF">
            <w:pPr>
              <w:tabs>
                <w:tab w:val="left" w:pos="2925"/>
              </w:tabs>
              <w:contextualSpacing/>
              <w:jc w:val="both"/>
              <w:rPr>
                <w:rFonts w:ascii="Arial" w:eastAsia="Calibri" w:hAnsi="Arial" w:cs="Arial"/>
                <w:color w:val="000000"/>
                <w:sz w:val="16"/>
                <w:szCs w:val="16"/>
                <w:lang w:val="es-MX"/>
              </w:rPr>
            </w:pPr>
            <w:r w:rsidRPr="00817D2B">
              <w:rPr>
                <w:rFonts w:ascii="Arial" w:eastAsia="Calibri" w:hAnsi="Arial" w:cs="Arial"/>
                <w:color w:val="000000"/>
                <w:sz w:val="16"/>
                <w:szCs w:val="16"/>
                <w:lang w:val="es-MX"/>
              </w:rPr>
              <w:t>Construcción de red de agua potable para rastro municipal, primera etapa.</w:t>
            </w:r>
          </w:p>
        </w:tc>
        <w:tc>
          <w:tcPr>
            <w:tcW w:w="1887" w:type="dxa"/>
          </w:tcPr>
          <w:p w:rsidR="00D2012D" w:rsidRPr="00817D2B" w:rsidRDefault="00D2012D" w:rsidP="00B00BCF">
            <w:pPr>
              <w:tabs>
                <w:tab w:val="left" w:pos="2925"/>
              </w:tabs>
              <w:contextualSpacing/>
              <w:jc w:val="right"/>
              <w:rPr>
                <w:rFonts w:ascii="Arial" w:eastAsia="Calibri" w:hAnsi="Arial" w:cs="Arial"/>
                <w:color w:val="000000"/>
                <w:sz w:val="16"/>
                <w:szCs w:val="16"/>
                <w:lang w:val="es-MX"/>
              </w:rPr>
            </w:pPr>
            <w:r w:rsidRPr="00817D2B">
              <w:rPr>
                <w:rFonts w:ascii="Arial" w:eastAsia="Calibri" w:hAnsi="Arial" w:cs="Arial"/>
                <w:color w:val="000000"/>
                <w:sz w:val="16"/>
                <w:szCs w:val="16"/>
                <w:lang w:val="es-MX"/>
              </w:rPr>
              <w:t xml:space="preserve">$ </w:t>
            </w:r>
            <w:r>
              <w:rPr>
                <w:rFonts w:ascii="Arial" w:eastAsia="Calibri" w:hAnsi="Arial" w:cs="Arial"/>
                <w:color w:val="000000"/>
                <w:sz w:val="16"/>
                <w:szCs w:val="16"/>
                <w:lang w:val="es-MX"/>
              </w:rPr>
              <w:t xml:space="preserve">    </w:t>
            </w:r>
            <w:r w:rsidRPr="00817D2B">
              <w:rPr>
                <w:rFonts w:ascii="Arial" w:eastAsia="Calibri" w:hAnsi="Arial" w:cs="Arial"/>
                <w:color w:val="000000"/>
                <w:sz w:val="16"/>
                <w:szCs w:val="16"/>
                <w:lang w:val="es-MX"/>
              </w:rPr>
              <w:t>236,419.25</w:t>
            </w:r>
          </w:p>
        </w:tc>
      </w:tr>
      <w:tr w:rsidR="00D2012D" w:rsidTr="00B00BCF">
        <w:tc>
          <w:tcPr>
            <w:tcW w:w="5861" w:type="dxa"/>
          </w:tcPr>
          <w:p w:rsidR="00D2012D" w:rsidRPr="00817D2B" w:rsidRDefault="00D2012D" w:rsidP="00B00BCF">
            <w:pPr>
              <w:tabs>
                <w:tab w:val="left" w:pos="2925"/>
              </w:tabs>
              <w:contextualSpacing/>
              <w:jc w:val="both"/>
              <w:rPr>
                <w:rFonts w:ascii="Arial" w:eastAsia="Calibri" w:hAnsi="Arial" w:cs="Arial"/>
                <w:color w:val="000000"/>
                <w:sz w:val="16"/>
                <w:szCs w:val="16"/>
                <w:lang w:val="es-MX"/>
              </w:rPr>
            </w:pPr>
            <w:r w:rsidRPr="00817D2B">
              <w:rPr>
                <w:rFonts w:ascii="Arial" w:eastAsia="Calibri" w:hAnsi="Arial" w:cs="Arial"/>
                <w:color w:val="000000"/>
                <w:sz w:val="16"/>
                <w:szCs w:val="16"/>
                <w:lang w:val="es-MX"/>
              </w:rPr>
              <w:t xml:space="preserve">Construcción de red de </w:t>
            </w:r>
            <w:r>
              <w:rPr>
                <w:rFonts w:ascii="Arial" w:eastAsia="Calibri" w:hAnsi="Arial" w:cs="Arial"/>
                <w:color w:val="000000"/>
                <w:sz w:val="16"/>
                <w:szCs w:val="16"/>
                <w:lang w:val="es-MX"/>
              </w:rPr>
              <w:t xml:space="preserve">drenaje </w:t>
            </w:r>
            <w:r w:rsidRPr="00817D2B">
              <w:rPr>
                <w:rFonts w:ascii="Arial" w:eastAsia="Calibri" w:hAnsi="Arial" w:cs="Arial"/>
                <w:color w:val="000000"/>
                <w:sz w:val="16"/>
                <w:szCs w:val="16"/>
                <w:lang w:val="es-MX"/>
              </w:rPr>
              <w:t>para rastro municipal, primera etapa.</w:t>
            </w:r>
          </w:p>
        </w:tc>
        <w:tc>
          <w:tcPr>
            <w:tcW w:w="1887" w:type="dxa"/>
          </w:tcPr>
          <w:p w:rsidR="00D2012D" w:rsidRPr="00817D2B" w:rsidRDefault="00D2012D" w:rsidP="00B00BCF">
            <w:pPr>
              <w:tabs>
                <w:tab w:val="left" w:pos="2925"/>
              </w:tabs>
              <w:contextualSpacing/>
              <w:jc w:val="right"/>
              <w:rPr>
                <w:rFonts w:ascii="Arial" w:eastAsia="Calibri" w:hAnsi="Arial" w:cs="Arial"/>
                <w:color w:val="000000"/>
                <w:sz w:val="16"/>
                <w:szCs w:val="16"/>
                <w:lang w:val="es-MX"/>
              </w:rPr>
            </w:pPr>
            <w:r>
              <w:rPr>
                <w:rFonts w:ascii="Arial" w:eastAsia="Calibri" w:hAnsi="Arial" w:cs="Arial"/>
                <w:color w:val="000000"/>
                <w:sz w:val="16"/>
                <w:szCs w:val="16"/>
                <w:lang w:val="es-MX"/>
              </w:rPr>
              <w:t>$     300,536.84</w:t>
            </w:r>
          </w:p>
        </w:tc>
      </w:tr>
      <w:tr w:rsidR="00D2012D" w:rsidTr="00B00BCF">
        <w:tc>
          <w:tcPr>
            <w:tcW w:w="5861" w:type="dxa"/>
          </w:tcPr>
          <w:p w:rsidR="00D2012D" w:rsidRPr="00817D2B" w:rsidRDefault="00D2012D" w:rsidP="00B00BCF">
            <w:pPr>
              <w:tabs>
                <w:tab w:val="left" w:pos="2925"/>
              </w:tabs>
              <w:contextualSpacing/>
              <w:jc w:val="both"/>
              <w:rPr>
                <w:rFonts w:ascii="Arial" w:eastAsia="Calibri" w:hAnsi="Arial" w:cs="Arial"/>
                <w:color w:val="000000"/>
                <w:sz w:val="16"/>
                <w:szCs w:val="16"/>
                <w:lang w:val="es-MX"/>
              </w:rPr>
            </w:pPr>
            <w:r>
              <w:rPr>
                <w:rFonts w:ascii="Arial" w:eastAsia="Calibri" w:hAnsi="Arial" w:cs="Arial"/>
                <w:color w:val="000000"/>
                <w:sz w:val="16"/>
                <w:szCs w:val="16"/>
                <w:lang w:val="es-MX"/>
              </w:rPr>
              <w:lastRenderedPageBreak/>
              <w:t xml:space="preserve">Construcción de red eléctrica para dar servicio a rastro municipal, primera etapa. </w:t>
            </w:r>
          </w:p>
        </w:tc>
        <w:tc>
          <w:tcPr>
            <w:tcW w:w="1887" w:type="dxa"/>
          </w:tcPr>
          <w:p w:rsidR="00D2012D" w:rsidRPr="00817D2B" w:rsidRDefault="00D2012D" w:rsidP="00B00BCF">
            <w:pPr>
              <w:tabs>
                <w:tab w:val="left" w:pos="2925"/>
              </w:tabs>
              <w:contextualSpacing/>
              <w:jc w:val="right"/>
              <w:rPr>
                <w:rFonts w:ascii="Arial" w:eastAsia="Calibri" w:hAnsi="Arial" w:cs="Arial"/>
                <w:color w:val="000000"/>
                <w:sz w:val="16"/>
                <w:szCs w:val="16"/>
                <w:lang w:val="es-MX"/>
              </w:rPr>
            </w:pPr>
            <w:r>
              <w:rPr>
                <w:rFonts w:ascii="Arial" w:eastAsia="Calibri" w:hAnsi="Arial" w:cs="Arial"/>
                <w:color w:val="000000"/>
                <w:sz w:val="16"/>
                <w:szCs w:val="16"/>
                <w:lang w:val="es-MX"/>
              </w:rPr>
              <w:t>$     529,388.06</w:t>
            </w:r>
          </w:p>
        </w:tc>
      </w:tr>
      <w:tr w:rsidR="00D2012D" w:rsidTr="00B00BCF">
        <w:tc>
          <w:tcPr>
            <w:tcW w:w="5861" w:type="dxa"/>
          </w:tcPr>
          <w:p w:rsidR="00D2012D" w:rsidRPr="00817D2B" w:rsidRDefault="00D2012D" w:rsidP="00B00BCF">
            <w:pPr>
              <w:tabs>
                <w:tab w:val="left" w:pos="2925"/>
              </w:tabs>
              <w:contextualSpacing/>
              <w:jc w:val="both"/>
              <w:rPr>
                <w:rFonts w:ascii="Arial" w:eastAsia="Calibri" w:hAnsi="Arial" w:cs="Arial"/>
                <w:color w:val="000000"/>
                <w:sz w:val="16"/>
                <w:szCs w:val="16"/>
                <w:lang w:val="es-MX"/>
              </w:rPr>
            </w:pPr>
            <w:r>
              <w:rPr>
                <w:rFonts w:ascii="Arial" w:eastAsia="Calibri" w:hAnsi="Arial" w:cs="Arial"/>
                <w:color w:val="000000"/>
                <w:sz w:val="16"/>
                <w:szCs w:val="16"/>
                <w:lang w:val="es-MX"/>
              </w:rPr>
              <w:t>Construcción de rastro tipo Secretaria de Salud, primera etapa en la cabecera municipal.</w:t>
            </w:r>
          </w:p>
        </w:tc>
        <w:tc>
          <w:tcPr>
            <w:tcW w:w="1887" w:type="dxa"/>
          </w:tcPr>
          <w:p w:rsidR="00D2012D" w:rsidRPr="00817D2B" w:rsidRDefault="00D2012D" w:rsidP="00B00BCF">
            <w:pPr>
              <w:tabs>
                <w:tab w:val="left" w:pos="2925"/>
              </w:tabs>
              <w:contextualSpacing/>
              <w:jc w:val="right"/>
              <w:rPr>
                <w:rFonts w:ascii="Arial" w:eastAsia="Calibri" w:hAnsi="Arial" w:cs="Arial"/>
                <w:color w:val="000000"/>
                <w:sz w:val="16"/>
                <w:szCs w:val="16"/>
                <w:lang w:val="es-MX"/>
              </w:rPr>
            </w:pPr>
            <w:r>
              <w:rPr>
                <w:rFonts w:ascii="Arial" w:eastAsia="Calibri" w:hAnsi="Arial" w:cs="Arial"/>
                <w:color w:val="000000"/>
                <w:sz w:val="16"/>
                <w:szCs w:val="16"/>
                <w:lang w:val="es-MX"/>
              </w:rPr>
              <w:t>$  1,002,621.37</w:t>
            </w:r>
          </w:p>
        </w:tc>
      </w:tr>
      <w:tr w:rsidR="00D2012D" w:rsidTr="00B00BCF">
        <w:tc>
          <w:tcPr>
            <w:tcW w:w="5861" w:type="dxa"/>
          </w:tcPr>
          <w:p w:rsidR="00D2012D" w:rsidRPr="00817D2B" w:rsidRDefault="00D2012D" w:rsidP="00B00BCF">
            <w:pPr>
              <w:tabs>
                <w:tab w:val="left" w:pos="2925"/>
              </w:tabs>
              <w:contextualSpacing/>
              <w:jc w:val="right"/>
              <w:rPr>
                <w:rFonts w:ascii="Arial" w:eastAsia="Calibri" w:hAnsi="Arial" w:cs="Arial"/>
                <w:color w:val="000000"/>
                <w:sz w:val="16"/>
                <w:szCs w:val="16"/>
                <w:lang w:val="es-MX"/>
              </w:rPr>
            </w:pPr>
            <w:r>
              <w:rPr>
                <w:rFonts w:ascii="Arial" w:eastAsia="Calibri" w:hAnsi="Arial" w:cs="Arial"/>
                <w:color w:val="000000"/>
                <w:sz w:val="16"/>
                <w:szCs w:val="16"/>
                <w:lang w:val="es-MX"/>
              </w:rPr>
              <w:t xml:space="preserve">Total: </w:t>
            </w:r>
          </w:p>
        </w:tc>
        <w:tc>
          <w:tcPr>
            <w:tcW w:w="1887" w:type="dxa"/>
          </w:tcPr>
          <w:p w:rsidR="00D2012D" w:rsidRPr="00817D2B" w:rsidRDefault="00D2012D" w:rsidP="00B00BCF">
            <w:pPr>
              <w:tabs>
                <w:tab w:val="left" w:pos="2925"/>
              </w:tabs>
              <w:contextualSpacing/>
              <w:jc w:val="right"/>
              <w:rPr>
                <w:rFonts w:ascii="Arial" w:eastAsia="Calibri" w:hAnsi="Arial" w:cs="Arial"/>
                <w:color w:val="000000"/>
                <w:sz w:val="16"/>
                <w:szCs w:val="16"/>
                <w:lang w:val="es-MX"/>
              </w:rPr>
            </w:pPr>
            <w:r>
              <w:rPr>
                <w:rFonts w:ascii="Arial" w:eastAsia="Calibri" w:hAnsi="Arial" w:cs="Arial"/>
                <w:color w:val="000000"/>
                <w:sz w:val="16"/>
                <w:szCs w:val="16"/>
                <w:lang w:val="es-MX"/>
              </w:rPr>
              <w:t>$  2,068,965.52</w:t>
            </w:r>
          </w:p>
        </w:tc>
      </w:tr>
    </w:tbl>
    <w:p w:rsidR="00D2012D" w:rsidRPr="00501709" w:rsidRDefault="00152B13" w:rsidP="00D2012D">
      <w:pPr>
        <w:tabs>
          <w:tab w:val="left" w:pos="2925"/>
        </w:tabs>
        <w:ind w:left="1080"/>
        <w:contextualSpacing/>
        <w:jc w:val="both"/>
        <w:rPr>
          <w:rFonts w:ascii="Arial" w:eastAsia="Calibri" w:hAnsi="Arial" w:cs="Arial"/>
          <w:lang w:val="es-MX"/>
        </w:rPr>
      </w:pPr>
      <w:r w:rsidRPr="00501709">
        <w:rPr>
          <w:rFonts w:ascii="Arial" w:eastAsia="Calibri" w:hAnsi="Arial" w:cs="Arial"/>
          <w:lang w:val="es-MX"/>
        </w:rPr>
        <w:t xml:space="preserve">Se menciona que este presupuesto ya había sido autorizado en la pasada 23ª sesión ordinaria </w:t>
      </w:r>
      <w:r w:rsidR="00501709" w:rsidRPr="00501709">
        <w:rPr>
          <w:rFonts w:ascii="Arial" w:eastAsia="Calibri" w:hAnsi="Arial" w:cs="Arial"/>
          <w:lang w:val="es-MX"/>
        </w:rPr>
        <w:t>en el punto No 8 del orden del día</w:t>
      </w:r>
      <w:r w:rsidR="00501709">
        <w:rPr>
          <w:rFonts w:ascii="Arial" w:eastAsia="Calibri" w:hAnsi="Arial" w:cs="Arial"/>
          <w:lang w:val="es-MX"/>
        </w:rPr>
        <w:t>, de fecha 23 de Mayo 2017</w:t>
      </w:r>
      <w:r w:rsidR="00501709" w:rsidRPr="00501709">
        <w:rPr>
          <w:rFonts w:ascii="Arial" w:eastAsia="Calibri" w:hAnsi="Arial" w:cs="Arial"/>
          <w:lang w:val="es-MX"/>
        </w:rPr>
        <w:t xml:space="preserve">; </w:t>
      </w:r>
      <w:r w:rsidRPr="00501709">
        <w:rPr>
          <w:rFonts w:ascii="Arial" w:eastAsia="Calibri" w:hAnsi="Arial" w:cs="Arial"/>
          <w:lang w:val="es-MX"/>
        </w:rPr>
        <w:t xml:space="preserve">en donde se señalaron </w:t>
      </w:r>
      <w:r w:rsidR="00501709" w:rsidRPr="00501709">
        <w:rPr>
          <w:rFonts w:ascii="Arial" w:eastAsia="Calibri" w:hAnsi="Arial" w:cs="Arial"/>
          <w:lang w:val="es-MX"/>
        </w:rPr>
        <w:t xml:space="preserve">los montos de </w:t>
      </w:r>
      <w:r w:rsidRPr="00501709">
        <w:rPr>
          <w:rFonts w:ascii="Arial" w:eastAsia="Calibri" w:hAnsi="Arial" w:cs="Arial"/>
          <w:lang w:val="es-MX"/>
        </w:rPr>
        <w:t>las particip</w:t>
      </w:r>
      <w:r w:rsidR="00501709" w:rsidRPr="00501709">
        <w:rPr>
          <w:rFonts w:ascii="Arial" w:eastAsia="Calibri" w:hAnsi="Arial" w:cs="Arial"/>
          <w:lang w:val="es-MX"/>
        </w:rPr>
        <w:t xml:space="preserve">aciones municipal y estatal; </w:t>
      </w:r>
      <w:r w:rsidRPr="00501709">
        <w:rPr>
          <w:rFonts w:ascii="Arial" w:eastAsia="Calibri" w:hAnsi="Arial" w:cs="Arial"/>
          <w:lang w:val="es-MX"/>
        </w:rPr>
        <w:t xml:space="preserve">y solamente se puntualiza para </w:t>
      </w:r>
      <w:r w:rsidR="00501709" w:rsidRPr="00501709">
        <w:rPr>
          <w:rFonts w:ascii="Arial" w:eastAsia="Calibri" w:hAnsi="Arial" w:cs="Arial"/>
          <w:lang w:val="es-MX"/>
        </w:rPr>
        <w:t>hacer la derogación de Hacienda Municipal.</w:t>
      </w:r>
    </w:p>
    <w:p w:rsidR="00501709" w:rsidRPr="00152B13" w:rsidRDefault="00501709" w:rsidP="00D2012D">
      <w:pPr>
        <w:tabs>
          <w:tab w:val="left" w:pos="2925"/>
        </w:tabs>
        <w:ind w:left="1080"/>
        <w:contextualSpacing/>
        <w:jc w:val="both"/>
        <w:rPr>
          <w:rFonts w:ascii="Arial" w:eastAsia="Calibri" w:hAnsi="Arial" w:cs="Arial"/>
          <w:color w:val="FF0000"/>
          <w:lang w:val="es-MX"/>
        </w:rPr>
      </w:pPr>
    </w:p>
    <w:p w:rsidR="00D315DE" w:rsidRDefault="00D2012D" w:rsidP="00D2012D">
      <w:pPr>
        <w:tabs>
          <w:tab w:val="left" w:pos="2925"/>
        </w:tabs>
        <w:ind w:left="1080"/>
        <w:contextualSpacing/>
        <w:jc w:val="both"/>
        <w:rPr>
          <w:rFonts w:ascii="Arial" w:eastAsia="Calibri" w:hAnsi="Arial" w:cs="Arial"/>
          <w:color w:val="000000"/>
          <w:lang w:val="es-MX"/>
        </w:rPr>
      </w:pPr>
      <w:r>
        <w:rPr>
          <w:rFonts w:ascii="Arial" w:eastAsia="Calibri" w:hAnsi="Arial" w:cs="Arial"/>
          <w:color w:val="000000"/>
          <w:lang w:val="es-MX"/>
        </w:rPr>
        <w:t>Analizada que fue la solicitud se somete a votación y es aprobado por unanimidad de los presentes.</w:t>
      </w:r>
    </w:p>
    <w:p w:rsidR="00D315DE" w:rsidRDefault="00D315DE" w:rsidP="00D315DE">
      <w:pPr>
        <w:tabs>
          <w:tab w:val="left" w:pos="2925"/>
        </w:tabs>
        <w:contextualSpacing/>
        <w:jc w:val="both"/>
        <w:rPr>
          <w:rFonts w:ascii="Arial" w:eastAsia="Calibri" w:hAnsi="Arial" w:cs="Arial"/>
          <w:color w:val="000000"/>
          <w:lang w:val="es-MX"/>
        </w:rPr>
      </w:pPr>
    </w:p>
    <w:p w:rsidR="00D315DE" w:rsidRDefault="00D2012D" w:rsidP="00D2012D">
      <w:pPr>
        <w:numPr>
          <w:ilvl w:val="0"/>
          <w:numId w:val="36"/>
        </w:numPr>
        <w:tabs>
          <w:tab w:val="left" w:pos="2925"/>
        </w:tabs>
        <w:contextualSpacing/>
        <w:jc w:val="both"/>
        <w:rPr>
          <w:rFonts w:ascii="Arial" w:eastAsia="Calibri" w:hAnsi="Arial" w:cs="Arial"/>
          <w:color w:val="000000"/>
          <w:lang w:val="es-MX"/>
        </w:rPr>
      </w:pPr>
      <w:r w:rsidRPr="00D2012D">
        <w:rPr>
          <w:rFonts w:ascii="Arial" w:eastAsia="Calibri" w:hAnsi="Arial" w:cs="Arial"/>
          <w:color w:val="000000"/>
          <w:lang w:val="es-MX"/>
        </w:rPr>
        <w:t>El C. Armando Pinedo Martínez, Presidente Municipal</w:t>
      </w:r>
      <w:r>
        <w:rPr>
          <w:rFonts w:ascii="Arial" w:eastAsia="Calibri" w:hAnsi="Arial" w:cs="Arial"/>
          <w:color w:val="000000"/>
          <w:lang w:val="es-MX"/>
        </w:rPr>
        <w:t>, solicita autorización para el pago de obras FAIS 2017</w:t>
      </w:r>
      <w:r w:rsidR="00F801EC">
        <w:rPr>
          <w:rFonts w:ascii="Arial" w:eastAsia="Calibri" w:hAnsi="Arial" w:cs="Arial"/>
          <w:color w:val="000000"/>
          <w:lang w:val="es-MX"/>
        </w:rPr>
        <w:t xml:space="preserve"> por la cantidad de $ 1</w:t>
      </w:r>
      <w:proofErr w:type="gramStart"/>
      <w:r w:rsidR="00513EFD">
        <w:rPr>
          <w:rFonts w:ascii="Arial" w:eastAsia="Calibri" w:hAnsi="Arial" w:cs="Arial"/>
          <w:color w:val="000000"/>
          <w:lang w:val="es-MX"/>
        </w:rPr>
        <w:t>,574,770.36</w:t>
      </w:r>
      <w:proofErr w:type="gramEnd"/>
      <w:r w:rsidR="00F801EC">
        <w:rPr>
          <w:rFonts w:ascii="Arial" w:eastAsia="Calibri" w:hAnsi="Arial" w:cs="Arial"/>
          <w:color w:val="000000"/>
          <w:lang w:val="es-MX"/>
        </w:rPr>
        <w:t xml:space="preserve"> (un millón quinientos setenta y cuatro mil setecientos setenta pesos 36/100 MN).</w:t>
      </w:r>
    </w:p>
    <w:tbl>
      <w:tblPr>
        <w:tblStyle w:val="Tablaconcuadrcula"/>
        <w:tblW w:w="0" w:type="auto"/>
        <w:tblInd w:w="1080" w:type="dxa"/>
        <w:tblLook w:val="04A0" w:firstRow="1" w:lastRow="0" w:firstColumn="1" w:lastColumn="0" w:noHBand="0" w:noVBand="1"/>
      </w:tblPr>
      <w:tblGrid>
        <w:gridCol w:w="5861"/>
        <w:gridCol w:w="1887"/>
      </w:tblGrid>
      <w:tr w:rsidR="00D2012D" w:rsidTr="00B00BCF">
        <w:tc>
          <w:tcPr>
            <w:tcW w:w="5861" w:type="dxa"/>
          </w:tcPr>
          <w:p w:rsidR="00D2012D" w:rsidRPr="00817D2B" w:rsidRDefault="00D2012D" w:rsidP="00D2012D">
            <w:pPr>
              <w:tabs>
                <w:tab w:val="left" w:pos="2925"/>
              </w:tabs>
              <w:contextualSpacing/>
              <w:jc w:val="center"/>
              <w:rPr>
                <w:rFonts w:ascii="Arial" w:eastAsia="Calibri" w:hAnsi="Arial" w:cs="Arial"/>
                <w:color w:val="000000"/>
                <w:sz w:val="16"/>
                <w:szCs w:val="16"/>
                <w:lang w:val="es-MX"/>
              </w:rPr>
            </w:pPr>
            <w:r w:rsidRPr="00817D2B">
              <w:rPr>
                <w:rFonts w:ascii="Arial" w:eastAsia="Calibri" w:hAnsi="Arial" w:cs="Arial"/>
                <w:color w:val="000000"/>
                <w:sz w:val="16"/>
                <w:szCs w:val="16"/>
                <w:lang w:val="es-MX"/>
              </w:rPr>
              <w:t>Obra</w:t>
            </w:r>
            <w:r>
              <w:rPr>
                <w:rFonts w:ascii="Arial" w:eastAsia="Calibri" w:hAnsi="Arial" w:cs="Arial"/>
                <w:color w:val="000000"/>
                <w:sz w:val="16"/>
                <w:szCs w:val="16"/>
                <w:lang w:val="es-MX"/>
              </w:rPr>
              <w:t>s FAIS  2017</w:t>
            </w:r>
          </w:p>
        </w:tc>
        <w:tc>
          <w:tcPr>
            <w:tcW w:w="1887" w:type="dxa"/>
          </w:tcPr>
          <w:p w:rsidR="00D2012D" w:rsidRPr="00817D2B" w:rsidRDefault="00D2012D" w:rsidP="00B00BCF">
            <w:pPr>
              <w:tabs>
                <w:tab w:val="left" w:pos="2925"/>
              </w:tabs>
              <w:contextualSpacing/>
              <w:jc w:val="center"/>
              <w:rPr>
                <w:rFonts w:ascii="Arial" w:eastAsia="Calibri" w:hAnsi="Arial" w:cs="Arial"/>
                <w:color w:val="000000"/>
                <w:sz w:val="16"/>
                <w:szCs w:val="16"/>
                <w:lang w:val="es-MX"/>
              </w:rPr>
            </w:pPr>
            <w:r>
              <w:rPr>
                <w:rFonts w:ascii="Arial" w:eastAsia="Calibri" w:hAnsi="Arial" w:cs="Arial"/>
                <w:color w:val="000000"/>
                <w:sz w:val="16"/>
                <w:szCs w:val="16"/>
                <w:lang w:val="es-MX"/>
              </w:rPr>
              <w:t xml:space="preserve">Aportación Municipal del FAIS </w:t>
            </w:r>
            <w:r w:rsidRPr="00817D2B">
              <w:rPr>
                <w:rFonts w:ascii="Arial" w:eastAsia="Calibri" w:hAnsi="Arial" w:cs="Arial"/>
                <w:color w:val="000000"/>
                <w:sz w:val="16"/>
                <w:szCs w:val="16"/>
                <w:lang w:val="es-MX"/>
              </w:rPr>
              <w:t>2017</w:t>
            </w:r>
          </w:p>
        </w:tc>
      </w:tr>
      <w:tr w:rsidR="00D2012D" w:rsidTr="00B00BCF">
        <w:tc>
          <w:tcPr>
            <w:tcW w:w="5861" w:type="dxa"/>
          </w:tcPr>
          <w:p w:rsidR="00D2012D" w:rsidRPr="00817D2B" w:rsidRDefault="00D2012D" w:rsidP="00B00BCF">
            <w:pPr>
              <w:tabs>
                <w:tab w:val="left" w:pos="2925"/>
              </w:tabs>
              <w:contextualSpacing/>
              <w:jc w:val="both"/>
              <w:rPr>
                <w:rFonts w:ascii="Arial" w:eastAsia="Calibri" w:hAnsi="Arial" w:cs="Arial"/>
                <w:color w:val="000000"/>
                <w:sz w:val="16"/>
                <w:szCs w:val="16"/>
                <w:lang w:val="es-MX"/>
              </w:rPr>
            </w:pPr>
            <w:r>
              <w:rPr>
                <w:rFonts w:ascii="Arial" w:eastAsia="Calibri" w:hAnsi="Arial" w:cs="Arial"/>
                <w:color w:val="000000"/>
                <w:sz w:val="16"/>
                <w:szCs w:val="16"/>
                <w:lang w:val="es-MX"/>
              </w:rPr>
              <w:t>Rehabilitación de red de agua potable en la localidad de Agua Gorda</w:t>
            </w:r>
          </w:p>
        </w:tc>
        <w:tc>
          <w:tcPr>
            <w:tcW w:w="1887" w:type="dxa"/>
          </w:tcPr>
          <w:p w:rsidR="00D2012D" w:rsidRPr="00817D2B" w:rsidRDefault="00D2012D" w:rsidP="00B00BCF">
            <w:pPr>
              <w:tabs>
                <w:tab w:val="left" w:pos="2925"/>
              </w:tabs>
              <w:contextualSpacing/>
              <w:jc w:val="right"/>
              <w:rPr>
                <w:rFonts w:ascii="Arial" w:eastAsia="Calibri" w:hAnsi="Arial" w:cs="Arial"/>
                <w:color w:val="000000"/>
                <w:sz w:val="16"/>
                <w:szCs w:val="16"/>
                <w:lang w:val="es-MX"/>
              </w:rPr>
            </w:pPr>
            <w:r w:rsidRPr="00817D2B">
              <w:rPr>
                <w:rFonts w:ascii="Arial" w:eastAsia="Calibri" w:hAnsi="Arial" w:cs="Arial"/>
                <w:color w:val="000000"/>
                <w:sz w:val="16"/>
                <w:szCs w:val="16"/>
                <w:lang w:val="es-MX"/>
              </w:rPr>
              <w:t xml:space="preserve">$ </w:t>
            </w:r>
            <w:r>
              <w:rPr>
                <w:rFonts w:ascii="Arial" w:eastAsia="Calibri" w:hAnsi="Arial" w:cs="Arial"/>
                <w:color w:val="000000"/>
                <w:sz w:val="16"/>
                <w:szCs w:val="16"/>
                <w:lang w:val="es-MX"/>
              </w:rPr>
              <w:t xml:space="preserve">       168,425.50</w:t>
            </w:r>
          </w:p>
        </w:tc>
      </w:tr>
      <w:tr w:rsidR="00D2012D" w:rsidTr="00B00BCF">
        <w:tc>
          <w:tcPr>
            <w:tcW w:w="5861" w:type="dxa"/>
          </w:tcPr>
          <w:p w:rsidR="00D2012D" w:rsidRPr="00817D2B" w:rsidRDefault="00D2012D" w:rsidP="00B00BCF">
            <w:pPr>
              <w:tabs>
                <w:tab w:val="left" w:pos="2925"/>
              </w:tabs>
              <w:contextualSpacing/>
              <w:jc w:val="both"/>
              <w:rPr>
                <w:rFonts w:ascii="Arial" w:eastAsia="Calibri" w:hAnsi="Arial" w:cs="Arial"/>
                <w:color w:val="000000"/>
                <w:sz w:val="16"/>
                <w:szCs w:val="16"/>
                <w:lang w:val="es-MX"/>
              </w:rPr>
            </w:pPr>
            <w:r w:rsidRPr="00D2012D">
              <w:rPr>
                <w:rFonts w:ascii="Arial" w:eastAsia="Calibri" w:hAnsi="Arial" w:cs="Arial"/>
                <w:color w:val="000000"/>
                <w:sz w:val="16"/>
                <w:szCs w:val="16"/>
                <w:lang w:val="es-MX"/>
              </w:rPr>
              <w:t>Rehabilitación de red de agua potab</w:t>
            </w:r>
            <w:r>
              <w:rPr>
                <w:rFonts w:ascii="Arial" w:eastAsia="Calibri" w:hAnsi="Arial" w:cs="Arial"/>
                <w:color w:val="000000"/>
                <w:sz w:val="16"/>
                <w:szCs w:val="16"/>
                <w:lang w:val="es-MX"/>
              </w:rPr>
              <w:t>le en calle Hidalgo en la localidad de Dolores</w:t>
            </w:r>
          </w:p>
        </w:tc>
        <w:tc>
          <w:tcPr>
            <w:tcW w:w="1887" w:type="dxa"/>
          </w:tcPr>
          <w:p w:rsidR="00D2012D" w:rsidRPr="00817D2B" w:rsidRDefault="00D2012D" w:rsidP="00D2012D">
            <w:pPr>
              <w:tabs>
                <w:tab w:val="left" w:pos="2925"/>
              </w:tabs>
              <w:contextualSpacing/>
              <w:jc w:val="right"/>
              <w:rPr>
                <w:rFonts w:ascii="Arial" w:eastAsia="Calibri" w:hAnsi="Arial" w:cs="Arial"/>
                <w:color w:val="000000"/>
                <w:sz w:val="16"/>
                <w:szCs w:val="16"/>
                <w:lang w:val="es-MX"/>
              </w:rPr>
            </w:pPr>
            <w:r>
              <w:rPr>
                <w:rFonts w:ascii="Arial" w:eastAsia="Calibri" w:hAnsi="Arial" w:cs="Arial"/>
                <w:color w:val="000000"/>
                <w:sz w:val="16"/>
                <w:szCs w:val="16"/>
                <w:lang w:val="es-MX"/>
              </w:rPr>
              <w:t>$          90,737.31</w:t>
            </w:r>
          </w:p>
        </w:tc>
      </w:tr>
      <w:tr w:rsidR="00D2012D" w:rsidTr="00B00BCF">
        <w:tc>
          <w:tcPr>
            <w:tcW w:w="5861" w:type="dxa"/>
          </w:tcPr>
          <w:p w:rsidR="00D2012D" w:rsidRPr="00817D2B" w:rsidRDefault="00D2012D" w:rsidP="00B00BCF">
            <w:pPr>
              <w:tabs>
                <w:tab w:val="left" w:pos="2925"/>
              </w:tabs>
              <w:contextualSpacing/>
              <w:jc w:val="both"/>
              <w:rPr>
                <w:rFonts w:ascii="Arial" w:eastAsia="Calibri" w:hAnsi="Arial" w:cs="Arial"/>
                <w:color w:val="000000"/>
                <w:sz w:val="16"/>
                <w:szCs w:val="16"/>
                <w:lang w:val="es-MX"/>
              </w:rPr>
            </w:pPr>
            <w:r>
              <w:rPr>
                <w:rFonts w:ascii="Arial" w:eastAsia="Calibri" w:hAnsi="Arial" w:cs="Arial"/>
                <w:color w:val="000000"/>
                <w:sz w:val="16"/>
                <w:szCs w:val="16"/>
                <w:lang w:val="es-MX"/>
              </w:rPr>
              <w:t>Primera etapa de mejoramiento de línea de energía eléctrica en la localidad de la Ciénega de Los Alejo</w:t>
            </w:r>
            <w:r w:rsidR="00F801EC">
              <w:rPr>
                <w:rFonts w:ascii="Arial" w:eastAsia="Calibri" w:hAnsi="Arial" w:cs="Arial"/>
                <w:color w:val="000000"/>
                <w:sz w:val="16"/>
                <w:szCs w:val="16"/>
                <w:lang w:val="es-MX"/>
              </w:rPr>
              <w:t xml:space="preserve"> a </w:t>
            </w:r>
            <w:proofErr w:type="spellStart"/>
            <w:r w:rsidR="00F801EC">
              <w:rPr>
                <w:rFonts w:ascii="Arial" w:eastAsia="Calibri" w:hAnsi="Arial" w:cs="Arial"/>
                <w:color w:val="000000"/>
                <w:sz w:val="16"/>
                <w:szCs w:val="16"/>
                <w:lang w:val="es-MX"/>
              </w:rPr>
              <w:t>Casallanta</w:t>
            </w:r>
            <w:proofErr w:type="spellEnd"/>
            <w:r w:rsidR="00F801EC">
              <w:rPr>
                <w:rFonts w:ascii="Arial" w:eastAsia="Calibri" w:hAnsi="Arial" w:cs="Arial"/>
                <w:color w:val="000000"/>
                <w:sz w:val="16"/>
                <w:szCs w:val="16"/>
                <w:lang w:val="es-MX"/>
              </w:rPr>
              <w:t>.</w:t>
            </w:r>
          </w:p>
        </w:tc>
        <w:tc>
          <w:tcPr>
            <w:tcW w:w="1887" w:type="dxa"/>
          </w:tcPr>
          <w:p w:rsidR="00D2012D" w:rsidRPr="00817D2B" w:rsidRDefault="00D2012D" w:rsidP="00B00BCF">
            <w:pPr>
              <w:tabs>
                <w:tab w:val="left" w:pos="2925"/>
              </w:tabs>
              <w:contextualSpacing/>
              <w:jc w:val="right"/>
              <w:rPr>
                <w:rFonts w:ascii="Arial" w:eastAsia="Calibri" w:hAnsi="Arial" w:cs="Arial"/>
                <w:color w:val="000000"/>
                <w:sz w:val="16"/>
                <w:szCs w:val="16"/>
                <w:lang w:val="es-MX"/>
              </w:rPr>
            </w:pPr>
            <w:r>
              <w:rPr>
                <w:rFonts w:ascii="Arial" w:eastAsia="Calibri" w:hAnsi="Arial" w:cs="Arial"/>
                <w:color w:val="000000"/>
                <w:sz w:val="16"/>
                <w:szCs w:val="16"/>
                <w:lang w:val="es-MX"/>
              </w:rPr>
              <w:t>$     1,315,607.55</w:t>
            </w:r>
          </w:p>
        </w:tc>
      </w:tr>
      <w:tr w:rsidR="00D2012D" w:rsidTr="00B00BCF">
        <w:tc>
          <w:tcPr>
            <w:tcW w:w="5861" w:type="dxa"/>
          </w:tcPr>
          <w:p w:rsidR="00D2012D" w:rsidRPr="00817D2B" w:rsidRDefault="00D2012D" w:rsidP="00B00BCF">
            <w:pPr>
              <w:tabs>
                <w:tab w:val="left" w:pos="2925"/>
              </w:tabs>
              <w:contextualSpacing/>
              <w:jc w:val="right"/>
              <w:rPr>
                <w:rFonts w:ascii="Arial" w:eastAsia="Calibri" w:hAnsi="Arial" w:cs="Arial"/>
                <w:color w:val="000000"/>
                <w:sz w:val="16"/>
                <w:szCs w:val="16"/>
                <w:lang w:val="es-MX"/>
              </w:rPr>
            </w:pPr>
            <w:r>
              <w:rPr>
                <w:rFonts w:ascii="Arial" w:eastAsia="Calibri" w:hAnsi="Arial" w:cs="Arial"/>
                <w:color w:val="000000"/>
                <w:sz w:val="16"/>
                <w:szCs w:val="16"/>
                <w:lang w:val="es-MX"/>
              </w:rPr>
              <w:t xml:space="preserve">Total: </w:t>
            </w:r>
          </w:p>
        </w:tc>
        <w:tc>
          <w:tcPr>
            <w:tcW w:w="1887" w:type="dxa"/>
          </w:tcPr>
          <w:p w:rsidR="00D2012D" w:rsidRPr="00817D2B" w:rsidRDefault="00D2012D" w:rsidP="00F801EC">
            <w:pPr>
              <w:tabs>
                <w:tab w:val="left" w:pos="2925"/>
              </w:tabs>
              <w:contextualSpacing/>
              <w:jc w:val="right"/>
              <w:rPr>
                <w:rFonts w:ascii="Arial" w:eastAsia="Calibri" w:hAnsi="Arial" w:cs="Arial"/>
                <w:color w:val="000000"/>
                <w:sz w:val="16"/>
                <w:szCs w:val="16"/>
                <w:lang w:val="es-MX"/>
              </w:rPr>
            </w:pPr>
            <w:r>
              <w:rPr>
                <w:rFonts w:ascii="Arial" w:eastAsia="Calibri" w:hAnsi="Arial" w:cs="Arial"/>
                <w:color w:val="000000"/>
                <w:sz w:val="16"/>
                <w:szCs w:val="16"/>
                <w:lang w:val="es-MX"/>
              </w:rPr>
              <w:t xml:space="preserve">$  </w:t>
            </w:r>
            <w:r w:rsidR="00F801EC">
              <w:rPr>
                <w:rFonts w:ascii="Arial" w:eastAsia="Calibri" w:hAnsi="Arial" w:cs="Arial"/>
                <w:color w:val="000000"/>
                <w:sz w:val="16"/>
                <w:szCs w:val="16"/>
                <w:lang w:val="es-MX"/>
              </w:rPr>
              <w:t xml:space="preserve">   1,574,770.36</w:t>
            </w:r>
          </w:p>
        </w:tc>
      </w:tr>
    </w:tbl>
    <w:p w:rsidR="00A11F2B" w:rsidRDefault="00A11F2B" w:rsidP="00D2012D">
      <w:pPr>
        <w:tabs>
          <w:tab w:val="left" w:pos="2925"/>
        </w:tabs>
        <w:ind w:left="1080"/>
        <w:contextualSpacing/>
        <w:jc w:val="both"/>
        <w:rPr>
          <w:rFonts w:ascii="Arial" w:eastAsia="Calibri" w:hAnsi="Arial" w:cs="Arial"/>
          <w:color w:val="000000"/>
          <w:lang w:val="es-MX"/>
        </w:rPr>
      </w:pPr>
    </w:p>
    <w:p w:rsidR="00E332E1" w:rsidRDefault="00A11F2B" w:rsidP="00A11F2B">
      <w:pPr>
        <w:tabs>
          <w:tab w:val="left" w:pos="2925"/>
        </w:tabs>
        <w:ind w:left="1080"/>
        <w:contextualSpacing/>
        <w:jc w:val="both"/>
        <w:rPr>
          <w:rFonts w:ascii="Arial" w:eastAsia="Calibri" w:hAnsi="Arial" w:cs="Arial"/>
          <w:color w:val="000000"/>
          <w:lang w:val="es-MX"/>
        </w:rPr>
      </w:pPr>
      <w:r w:rsidRPr="00A11F2B">
        <w:rPr>
          <w:rFonts w:ascii="Arial" w:eastAsia="Calibri" w:hAnsi="Arial" w:cs="Arial"/>
          <w:color w:val="000000"/>
          <w:lang w:val="es-MX"/>
        </w:rPr>
        <w:t>Analizada que fue la solicitud se somete a votación y es aprobado por unanimidad de los presentes.</w:t>
      </w:r>
    </w:p>
    <w:p w:rsidR="00D315DE" w:rsidRDefault="00D315DE" w:rsidP="00D315DE">
      <w:pPr>
        <w:tabs>
          <w:tab w:val="left" w:pos="2925"/>
        </w:tabs>
        <w:contextualSpacing/>
        <w:jc w:val="both"/>
        <w:rPr>
          <w:rFonts w:ascii="Arial" w:eastAsia="Calibri" w:hAnsi="Arial" w:cs="Arial"/>
          <w:color w:val="000000"/>
          <w:lang w:val="es-MX"/>
        </w:rPr>
      </w:pPr>
    </w:p>
    <w:p w:rsidR="00D315DE" w:rsidRDefault="00D315DE" w:rsidP="00D315DE">
      <w:pPr>
        <w:tabs>
          <w:tab w:val="left" w:pos="2925"/>
        </w:tabs>
        <w:contextualSpacing/>
        <w:jc w:val="both"/>
        <w:rPr>
          <w:rFonts w:ascii="Arial" w:eastAsia="Calibri" w:hAnsi="Arial" w:cs="Arial"/>
          <w:color w:val="000000"/>
          <w:lang w:val="es-MX"/>
        </w:rPr>
      </w:pPr>
    </w:p>
    <w:p w:rsidR="00D315DE" w:rsidRDefault="00A11F2B" w:rsidP="00D315DE">
      <w:pPr>
        <w:numPr>
          <w:ilvl w:val="0"/>
          <w:numId w:val="36"/>
        </w:numPr>
        <w:tabs>
          <w:tab w:val="left" w:pos="2925"/>
        </w:tabs>
        <w:contextualSpacing/>
        <w:jc w:val="both"/>
        <w:rPr>
          <w:rFonts w:ascii="Arial" w:eastAsia="Calibri" w:hAnsi="Arial" w:cs="Arial"/>
          <w:color w:val="000000"/>
          <w:lang w:val="es-MX"/>
        </w:rPr>
      </w:pPr>
      <w:r>
        <w:rPr>
          <w:rFonts w:ascii="Arial" w:eastAsia="Calibri" w:hAnsi="Arial" w:cs="Arial"/>
          <w:color w:val="000000"/>
          <w:lang w:val="es-MX"/>
        </w:rPr>
        <w:t>El Mtro. José Gregorio Quezada Santoyo, regidor, manifiesta la conveniencia de plantear proyectos para que sean sometidos al presupuesto participativo, mediante un mecanismo de participación ciudadana conforme acuda al pago de sus respectivos derechos e impuestos.</w:t>
      </w:r>
    </w:p>
    <w:p w:rsidR="00A11F2B" w:rsidRDefault="00A11F2B" w:rsidP="00A11F2B">
      <w:pPr>
        <w:tabs>
          <w:tab w:val="left" w:pos="2925"/>
        </w:tabs>
        <w:ind w:left="1080"/>
        <w:contextualSpacing/>
        <w:jc w:val="both"/>
        <w:rPr>
          <w:rFonts w:ascii="Arial" w:eastAsia="Calibri" w:hAnsi="Arial" w:cs="Arial"/>
          <w:color w:val="000000"/>
          <w:lang w:val="es-MX"/>
        </w:rPr>
      </w:pPr>
    </w:p>
    <w:p w:rsidR="00A11F2B" w:rsidRDefault="00A11F2B" w:rsidP="00A11F2B">
      <w:pPr>
        <w:numPr>
          <w:ilvl w:val="0"/>
          <w:numId w:val="36"/>
        </w:numPr>
        <w:tabs>
          <w:tab w:val="left" w:pos="2925"/>
        </w:tabs>
        <w:contextualSpacing/>
        <w:jc w:val="both"/>
        <w:rPr>
          <w:rFonts w:ascii="Arial" w:eastAsia="Calibri" w:hAnsi="Arial" w:cs="Arial"/>
          <w:color w:val="000000"/>
          <w:lang w:val="es-MX"/>
        </w:rPr>
      </w:pPr>
      <w:r w:rsidRPr="00A11F2B">
        <w:rPr>
          <w:rFonts w:ascii="Arial" w:eastAsia="Calibri" w:hAnsi="Arial" w:cs="Arial"/>
          <w:color w:val="000000"/>
          <w:lang w:val="es-MX"/>
        </w:rPr>
        <w:t>El Mtro. José Gregorio Quezada Santoyo, regidor,</w:t>
      </w:r>
      <w:r>
        <w:rPr>
          <w:rFonts w:ascii="Arial" w:eastAsia="Calibri" w:hAnsi="Arial" w:cs="Arial"/>
          <w:color w:val="000000"/>
          <w:lang w:val="es-MX"/>
        </w:rPr>
        <w:t xml:space="preserve"> menciona que en el evento de develación de la placa conmemorativa del Mercado Hidalgo se haga el 06 de Enero, para aprovechar la participación del “Conjunto Típico Magisterial de Chiapas”</w:t>
      </w:r>
      <w:r w:rsidR="006778FC">
        <w:rPr>
          <w:rFonts w:ascii="Arial" w:eastAsia="Calibri" w:hAnsi="Arial" w:cs="Arial"/>
          <w:color w:val="000000"/>
          <w:lang w:val="es-MX"/>
        </w:rPr>
        <w:t xml:space="preserve">, en donde </w:t>
      </w:r>
      <w:r w:rsidR="002721D1">
        <w:rPr>
          <w:rFonts w:ascii="Arial" w:eastAsia="Calibri" w:hAnsi="Arial" w:cs="Arial"/>
          <w:color w:val="000000"/>
          <w:lang w:val="es-MX"/>
        </w:rPr>
        <w:t>habrá</w:t>
      </w:r>
      <w:r w:rsidR="006778FC">
        <w:rPr>
          <w:rFonts w:ascii="Arial" w:eastAsia="Calibri" w:hAnsi="Arial" w:cs="Arial"/>
          <w:color w:val="000000"/>
          <w:lang w:val="es-MX"/>
        </w:rPr>
        <w:t xml:space="preserve"> que pagar el hospedaje y alimentación del grupo </w:t>
      </w:r>
      <w:r w:rsidR="002721D1">
        <w:rPr>
          <w:rFonts w:ascii="Arial" w:eastAsia="Calibri" w:hAnsi="Arial" w:cs="Arial"/>
          <w:color w:val="000000"/>
          <w:lang w:val="es-MX"/>
        </w:rPr>
        <w:t>folclórico, se deja a revisión hasta analizar los costos correspondientes.</w:t>
      </w:r>
    </w:p>
    <w:p w:rsidR="00A11F2B" w:rsidRDefault="00A11F2B" w:rsidP="00A11F2B">
      <w:pPr>
        <w:pStyle w:val="Prrafodelista"/>
        <w:rPr>
          <w:rFonts w:ascii="Arial" w:eastAsia="Calibri" w:hAnsi="Arial" w:cs="Arial"/>
          <w:color w:val="000000"/>
          <w:lang w:val="es-MX"/>
        </w:rPr>
      </w:pPr>
    </w:p>
    <w:p w:rsidR="00A11F2B" w:rsidRDefault="00A11F2B" w:rsidP="00A11F2B">
      <w:pPr>
        <w:numPr>
          <w:ilvl w:val="0"/>
          <w:numId w:val="36"/>
        </w:numPr>
        <w:tabs>
          <w:tab w:val="left" w:pos="2925"/>
        </w:tabs>
        <w:contextualSpacing/>
        <w:jc w:val="both"/>
        <w:rPr>
          <w:rFonts w:ascii="Arial" w:eastAsia="Calibri" w:hAnsi="Arial" w:cs="Arial"/>
          <w:color w:val="000000"/>
          <w:lang w:val="es-MX"/>
        </w:rPr>
      </w:pPr>
      <w:r>
        <w:rPr>
          <w:rFonts w:ascii="Arial" w:eastAsia="Calibri" w:hAnsi="Arial" w:cs="Arial"/>
          <w:color w:val="000000"/>
          <w:lang w:val="es-MX"/>
        </w:rPr>
        <w:t xml:space="preserve">El Ing. Alberto Duran Machorro, regidor, </w:t>
      </w:r>
      <w:r w:rsidR="006778FC">
        <w:rPr>
          <w:rFonts w:ascii="Arial" w:eastAsia="Calibri" w:hAnsi="Arial" w:cs="Arial"/>
          <w:color w:val="000000"/>
          <w:lang w:val="es-MX"/>
        </w:rPr>
        <w:t xml:space="preserve">solicita apoyo para que se establezca la nomenclatura en los fraccionamientos que carecen de ella, se plantea hacer el proyecto para tal finalidad. </w:t>
      </w:r>
    </w:p>
    <w:p w:rsidR="00D315DE" w:rsidRDefault="00D315DE" w:rsidP="00D315DE">
      <w:pPr>
        <w:tabs>
          <w:tab w:val="left" w:pos="2925"/>
        </w:tabs>
        <w:contextualSpacing/>
        <w:jc w:val="both"/>
        <w:rPr>
          <w:rFonts w:ascii="Arial" w:eastAsia="Calibri" w:hAnsi="Arial" w:cs="Arial"/>
          <w:color w:val="000000"/>
          <w:lang w:val="es-MX"/>
        </w:rPr>
      </w:pPr>
    </w:p>
    <w:p w:rsidR="00E332E1" w:rsidRDefault="00E332E1" w:rsidP="00D315DE">
      <w:pPr>
        <w:tabs>
          <w:tab w:val="left" w:pos="2925"/>
        </w:tabs>
        <w:contextualSpacing/>
        <w:jc w:val="both"/>
        <w:rPr>
          <w:rFonts w:ascii="Arial" w:eastAsia="Calibri" w:hAnsi="Arial" w:cs="Arial"/>
          <w:color w:val="000000"/>
          <w:lang w:val="es-MX"/>
        </w:rPr>
      </w:pPr>
    </w:p>
    <w:p w:rsidR="00D315DE" w:rsidRPr="00D315DE" w:rsidRDefault="00D315DE" w:rsidP="00D315DE">
      <w:pPr>
        <w:tabs>
          <w:tab w:val="left" w:pos="2925"/>
        </w:tabs>
        <w:contextualSpacing/>
        <w:jc w:val="both"/>
        <w:rPr>
          <w:rFonts w:ascii="Arial" w:eastAsia="Calibri" w:hAnsi="Arial" w:cs="Arial"/>
          <w:color w:val="000000"/>
          <w:lang w:val="es-MX"/>
        </w:rPr>
      </w:pPr>
    </w:p>
    <w:p w:rsidR="00D315DE" w:rsidRPr="00D315DE" w:rsidRDefault="00D315DE" w:rsidP="00D315DE">
      <w:pPr>
        <w:numPr>
          <w:ilvl w:val="0"/>
          <w:numId w:val="2"/>
        </w:numPr>
        <w:tabs>
          <w:tab w:val="left" w:pos="2925"/>
        </w:tabs>
        <w:contextualSpacing/>
        <w:jc w:val="both"/>
        <w:rPr>
          <w:rFonts w:ascii="Arial" w:eastAsia="Calibri" w:hAnsi="Arial" w:cs="Arial"/>
          <w:color w:val="000000"/>
          <w:lang w:val="es-MX"/>
        </w:rPr>
      </w:pPr>
      <w:r w:rsidRPr="00D315DE">
        <w:rPr>
          <w:rFonts w:ascii="Arial" w:eastAsia="Calibri" w:hAnsi="Arial" w:cs="Arial"/>
          <w:b/>
          <w:bCs/>
          <w:color w:val="000000"/>
          <w:lang w:val="es-MX"/>
        </w:rPr>
        <w:t>Clausura de la sesión.</w:t>
      </w:r>
    </w:p>
    <w:p w:rsidR="00BE4F06" w:rsidRPr="00BE4F06" w:rsidRDefault="00BE4F06" w:rsidP="009329D8">
      <w:pPr>
        <w:spacing w:after="160" w:line="259" w:lineRule="auto"/>
        <w:contextualSpacing/>
        <w:jc w:val="both"/>
        <w:rPr>
          <w:rFonts w:asciiTheme="minorHAnsi" w:eastAsiaTheme="minorHAnsi" w:hAnsiTheme="minorHAnsi" w:cstheme="minorBidi"/>
          <w:lang w:val="es-MX" w:eastAsia="en-US"/>
        </w:rPr>
      </w:pPr>
    </w:p>
    <w:p w:rsidR="00435E3B" w:rsidRPr="006E1368" w:rsidRDefault="00435E3B" w:rsidP="00435E3B">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6E1368">
        <w:rPr>
          <w:rFonts w:asciiTheme="minorHAnsi" w:eastAsiaTheme="minorHAnsi" w:hAnsiTheme="minorHAnsi" w:cs="Arial"/>
          <w:color w:val="000000" w:themeColor="text1"/>
          <w:sz w:val="22"/>
          <w:szCs w:val="22"/>
          <w:lang w:val="es-MX" w:eastAsia="en-US"/>
        </w:rPr>
        <w:t>Hora de término</w:t>
      </w:r>
      <w:r w:rsidR="002D4C93">
        <w:rPr>
          <w:rFonts w:asciiTheme="minorHAnsi" w:eastAsiaTheme="minorHAnsi" w:hAnsiTheme="minorHAnsi" w:cs="Arial"/>
          <w:color w:val="000000" w:themeColor="text1"/>
          <w:sz w:val="22"/>
          <w:szCs w:val="22"/>
          <w:lang w:val="es-MX" w:eastAsia="en-US"/>
        </w:rPr>
        <w:t xml:space="preserve">:     </w:t>
      </w:r>
      <w:r w:rsidR="00FB211A">
        <w:rPr>
          <w:rFonts w:asciiTheme="minorHAnsi" w:eastAsiaTheme="minorHAnsi" w:hAnsiTheme="minorHAnsi" w:cs="Arial"/>
          <w:color w:val="000000" w:themeColor="text1"/>
          <w:sz w:val="22"/>
          <w:szCs w:val="22"/>
          <w:lang w:val="es-MX" w:eastAsia="en-US"/>
        </w:rPr>
        <w:t xml:space="preserve">      </w:t>
      </w:r>
      <w:r w:rsidR="00BE4F06">
        <w:rPr>
          <w:rFonts w:asciiTheme="minorHAnsi" w:eastAsiaTheme="minorHAnsi" w:hAnsiTheme="minorHAnsi" w:cs="Arial"/>
          <w:color w:val="000000" w:themeColor="text1"/>
          <w:sz w:val="22"/>
          <w:szCs w:val="22"/>
          <w:lang w:val="es-MX" w:eastAsia="en-US"/>
        </w:rPr>
        <w:t>19:46</w:t>
      </w:r>
      <w:r w:rsidR="00FB211A">
        <w:rPr>
          <w:rFonts w:asciiTheme="minorHAnsi" w:eastAsiaTheme="minorHAnsi" w:hAnsiTheme="minorHAnsi" w:cs="Arial"/>
          <w:color w:val="000000" w:themeColor="text1"/>
          <w:sz w:val="22"/>
          <w:szCs w:val="22"/>
          <w:lang w:val="es-MX" w:eastAsia="en-US"/>
        </w:rPr>
        <w:t xml:space="preserve">          </w:t>
      </w:r>
      <w:r w:rsidR="00FA2E0B">
        <w:rPr>
          <w:rFonts w:asciiTheme="minorHAnsi" w:eastAsiaTheme="minorHAnsi" w:hAnsiTheme="minorHAnsi" w:cs="Arial"/>
          <w:color w:val="000000" w:themeColor="text1"/>
          <w:sz w:val="22"/>
          <w:szCs w:val="22"/>
          <w:lang w:val="es-MX" w:eastAsia="en-US"/>
        </w:rPr>
        <w:t>horas</w:t>
      </w:r>
    </w:p>
    <w:sectPr w:rsidR="00435E3B" w:rsidRPr="006E1368" w:rsidSect="001E4F44">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E20" w:rsidRDefault="00F50E20" w:rsidP="00083DF0">
      <w:r>
        <w:separator/>
      </w:r>
    </w:p>
  </w:endnote>
  <w:endnote w:type="continuationSeparator" w:id="0">
    <w:p w:rsidR="00F50E20" w:rsidRDefault="00F50E20" w:rsidP="0008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 BLANC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CF" w:rsidRDefault="00B00BCF" w:rsidP="006E1544">
    <w:pPr>
      <w:pStyle w:val="Piedepgina"/>
      <w:tabs>
        <w:tab w:val="clear" w:pos="4419"/>
        <w:tab w:val="clear" w:pos="8838"/>
        <w:tab w:val="left" w:pos="140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E20" w:rsidRDefault="00F50E20" w:rsidP="00083DF0">
      <w:r>
        <w:separator/>
      </w:r>
    </w:p>
  </w:footnote>
  <w:footnote w:type="continuationSeparator" w:id="0">
    <w:p w:rsidR="00F50E20" w:rsidRDefault="00F50E20" w:rsidP="00083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27EF"/>
    <w:multiLevelType w:val="hybridMultilevel"/>
    <w:tmpl w:val="5950B95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
    <w:nsid w:val="0C497B5A"/>
    <w:multiLevelType w:val="hybridMultilevel"/>
    <w:tmpl w:val="D7A0D5E4"/>
    <w:lvl w:ilvl="0" w:tplc="11C88076">
      <w:start w:val="3"/>
      <w:numFmt w:val="bullet"/>
      <w:lvlText w:val=""/>
      <w:lvlJc w:val="left"/>
      <w:pPr>
        <w:ind w:left="1440" w:hanging="360"/>
      </w:pPr>
      <w:rPr>
        <w:rFonts w:ascii="Symbol" w:eastAsiaTheme="minorHAnsi" w:hAnsi="Symbol" w:cstheme="minorBidi" w:hint="default"/>
        <w:b w:val="0"/>
        <w:color w:val="auto"/>
        <w:sz w:val="24"/>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15162AF8"/>
    <w:multiLevelType w:val="hybridMultilevel"/>
    <w:tmpl w:val="4EC2C1D6"/>
    <w:lvl w:ilvl="0" w:tplc="89D89618">
      <w:start w:val="1"/>
      <w:numFmt w:val="decimal"/>
      <w:lvlText w:val="%1."/>
      <w:lvlJc w:val="left"/>
      <w:pPr>
        <w:ind w:left="1494" w:hanging="360"/>
      </w:pPr>
      <w:rPr>
        <w:b/>
      </w:r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start w:val="1"/>
      <w:numFmt w:val="decimal"/>
      <w:lvlText w:val="%4."/>
      <w:lvlJc w:val="left"/>
      <w:pPr>
        <w:ind w:left="3654" w:hanging="360"/>
      </w:pPr>
    </w:lvl>
    <w:lvl w:ilvl="4" w:tplc="080A0019">
      <w:start w:val="1"/>
      <w:numFmt w:val="lowerLetter"/>
      <w:lvlText w:val="%5."/>
      <w:lvlJc w:val="left"/>
      <w:pPr>
        <w:ind w:left="4374" w:hanging="360"/>
      </w:pPr>
    </w:lvl>
    <w:lvl w:ilvl="5" w:tplc="080A001B">
      <w:start w:val="1"/>
      <w:numFmt w:val="lowerRoman"/>
      <w:lvlText w:val="%6."/>
      <w:lvlJc w:val="right"/>
      <w:pPr>
        <w:ind w:left="5094" w:hanging="180"/>
      </w:pPr>
    </w:lvl>
    <w:lvl w:ilvl="6" w:tplc="080A000F">
      <w:start w:val="1"/>
      <w:numFmt w:val="decimal"/>
      <w:lvlText w:val="%7."/>
      <w:lvlJc w:val="left"/>
      <w:pPr>
        <w:ind w:left="5814" w:hanging="360"/>
      </w:pPr>
    </w:lvl>
    <w:lvl w:ilvl="7" w:tplc="080A0019">
      <w:start w:val="1"/>
      <w:numFmt w:val="lowerLetter"/>
      <w:lvlText w:val="%8."/>
      <w:lvlJc w:val="left"/>
      <w:pPr>
        <w:ind w:left="6534" w:hanging="360"/>
      </w:pPr>
    </w:lvl>
    <w:lvl w:ilvl="8" w:tplc="080A001B">
      <w:start w:val="1"/>
      <w:numFmt w:val="lowerRoman"/>
      <w:lvlText w:val="%9."/>
      <w:lvlJc w:val="right"/>
      <w:pPr>
        <w:ind w:left="7254" w:hanging="180"/>
      </w:pPr>
    </w:lvl>
  </w:abstractNum>
  <w:abstractNum w:abstractNumId="3">
    <w:nsid w:val="1C6159B3"/>
    <w:multiLevelType w:val="hybridMultilevel"/>
    <w:tmpl w:val="2B9204FA"/>
    <w:lvl w:ilvl="0" w:tplc="B052BDD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F9E1675"/>
    <w:multiLevelType w:val="hybridMultilevel"/>
    <w:tmpl w:val="8FE81F96"/>
    <w:lvl w:ilvl="0" w:tplc="6CDCB044">
      <w:start w:val="1"/>
      <w:numFmt w:val="lowerLetter"/>
      <w:lvlText w:val="%1)"/>
      <w:lvlJc w:val="left"/>
      <w:pPr>
        <w:ind w:left="1080" w:hanging="360"/>
      </w:pPr>
      <w:rPr>
        <w:rFonts w:cs="Arial" w:hint="default"/>
        <w:b/>
        <w:color w:val="000000" w:themeColor="text1"/>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2B9592D"/>
    <w:multiLevelType w:val="hybridMultilevel"/>
    <w:tmpl w:val="2D0A4A18"/>
    <w:lvl w:ilvl="0" w:tplc="85AEF59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27A823BF"/>
    <w:multiLevelType w:val="hybridMultilevel"/>
    <w:tmpl w:val="3664EF3E"/>
    <w:lvl w:ilvl="0" w:tplc="312A6FB0">
      <w:start w:val="1"/>
      <w:numFmt w:val="low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nsid w:val="294C1263"/>
    <w:multiLevelType w:val="hybridMultilevel"/>
    <w:tmpl w:val="19485AEE"/>
    <w:lvl w:ilvl="0" w:tplc="FBAEE104">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nsid w:val="2AC174D6"/>
    <w:multiLevelType w:val="hybridMultilevel"/>
    <w:tmpl w:val="0840F3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E158A1"/>
    <w:multiLevelType w:val="hybridMultilevel"/>
    <w:tmpl w:val="7DC8C196"/>
    <w:lvl w:ilvl="0" w:tplc="5A9EC3C2">
      <w:start w:val="1"/>
      <w:numFmt w:val="low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nsid w:val="38DE6AF5"/>
    <w:multiLevelType w:val="hybridMultilevel"/>
    <w:tmpl w:val="1EBEC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ADE2666"/>
    <w:multiLevelType w:val="hybridMultilevel"/>
    <w:tmpl w:val="5A26EC5A"/>
    <w:lvl w:ilvl="0" w:tplc="125E18C4">
      <w:start w:val="1"/>
      <w:numFmt w:val="lowerRoman"/>
      <w:lvlText w:val="%1)"/>
      <w:lvlJc w:val="left"/>
      <w:pPr>
        <w:ind w:left="2880" w:hanging="720"/>
      </w:pPr>
      <w:rPr>
        <w:rFonts w:hint="default"/>
        <w:b/>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12">
    <w:nsid w:val="3BA208F5"/>
    <w:multiLevelType w:val="hybridMultilevel"/>
    <w:tmpl w:val="0CA2EF3C"/>
    <w:lvl w:ilvl="0" w:tplc="7660CD7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3CA67C08"/>
    <w:multiLevelType w:val="hybridMultilevel"/>
    <w:tmpl w:val="327AD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CF82FC9"/>
    <w:multiLevelType w:val="hybridMultilevel"/>
    <w:tmpl w:val="993C364C"/>
    <w:lvl w:ilvl="0" w:tplc="B01007B8">
      <w:numFmt w:val="bullet"/>
      <w:lvlText w:val=""/>
      <w:lvlJc w:val="left"/>
      <w:pPr>
        <w:ind w:left="1429" w:hanging="360"/>
      </w:pPr>
      <w:rPr>
        <w:rFonts w:ascii="Symbol" w:eastAsiaTheme="minorHAnsi" w:hAnsi="Symbol" w:cs="Arial" w:hint="default"/>
        <w:b w:val="0"/>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nsid w:val="40401214"/>
    <w:multiLevelType w:val="hybridMultilevel"/>
    <w:tmpl w:val="BDC2744E"/>
    <w:lvl w:ilvl="0" w:tplc="CBD2C644">
      <w:start w:val="2"/>
      <w:numFmt w:val="bullet"/>
      <w:lvlText w:val="-"/>
      <w:lvlJc w:val="left"/>
      <w:pPr>
        <w:ind w:left="720" w:hanging="360"/>
      </w:pPr>
      <w:rPr>
        <w:rFonts w:ascii="Calibri" w:eastAsiaTheme="minorHAnsi"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19C4EA1"/>
    <w:multiLevelType w:val="hybridMultilevel"/>
    <w:tmpl w:val="693A3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1AC1D57"/>
    <w:multiLevelType w:val="hybridMultilevel"/>
    <w:tmpl w:val="E754310C"/>
    <w:lvl w:ilvl="0" w:tplc="F0C422CC">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44E671E9"/>
    <w:multiLevelType w:val="hybridMultilevel"/>
    <w:tmpl w:val="6C1AC20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47413C0E"/>
    <w:multiLevelType w:val="hybridMultilevel"/>
    <w:tmpl w:val="D4F45334"/>
    <w:lvl w:ilvl="0" w:tplc="082CCBE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8756386"/>
    <w:multiLevelType w:val="hybridMultilevel"/>
    <w:tmpl w:val="65C6ECAA"/>
    <w:lvl w:ilvl="0" w:tplc="125A516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26F20C8"/>
    <w:multiLevelType w:val="hybridMultilevel"/>
    <w:tmpl w:val="5112B012"/>
    <w:lvl w:ilvl="0" w:tplc="CDD05B56">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D6707FF"/>
    <w:multiLevelType w:val="hybridMultilevel"/>
    <w:tmpl w:val="C05E6BE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67A62566"/>
    <w:multiLevelType w:val="hybridMultilevel"/>
    <w:tmpl w:val="94F2B13C"/>
    <w:lvl w:ilvl="0" w:tplc="9B885B5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690E1716"/>
    <w:multiLevelType w:val="hybridMultilevel"/>
    <w:tmpl w:val="D610AD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69552ADE"/>
    <w:multiLevelType w:val="hybridMultilevel"/>
    <w:tmpl w:val="0C707352"/>
    <w:lvl w:ilvl="0" w:tplc="73701D0E">
      <w:start w:val="2"/>
      <w:numFmt w:val="bullet"/>
      <w:lvlText w:val="-"/>
      <w:lvlJc w:val="left"/>
      <w:pPr>
        <w:ind w:left="1440" w:hanging="360"/>
      </w:pPr>
      <w:rPr>
        <w:rFonts w:ascii="Calibri" w:eastAsiaTheme="minorHAnsi" w:hAnsi="Calibri"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6A132698"/>
    <w:multiLevelType w:val="hybridMultilevel"/>
    <w:tmpl w:val="63D664A8"/>
    <w:lvl w:ilvl="0" w:tplc="D6D444B6">
      <w:start w:val="1"/>
      <w:numFmt w:val="lowerLetter"/>
      <w:lvlText w:val="%1)"/>
      <w:lvlJc w:val="left"/>
      <w:pPr>
        <w:ind w:left="1440" w:hanging="360"/>
      </w:pPr>
      <w:rPr>
        <w:rFonts w:eastAsia="Times New Roman"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6F736077"/>
    <w:multiLevelType w:val="hybridMultilevel"/>
    <w:tmpl w:val="F7621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54D64C7"/>
    <w:multiLevelType w:val="hybridMultilevel"/>
    <w:tmpl w:val="9B1E5C28"/>
    <w:lvl w:ilvl="0" w:tplc="DF600142">
      <w:start w:val="2"/>
      <w:numFmt w:val="upp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66B4632"/>
    <w:multiLevelType w:val="hybridMultilevel"/>
    <w:tmpl w:val="51581B4E"/>
    <w:lvl w:ilvl="0" w:tplc="735E68F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791F6995"/>
    <w:multiLevelType w:val="hybridMultilevel"/>
    <w:tmpl w:val="52620D42"/>
    <w:lvl w:ilvl="0" w:tplc="4C46A63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7A421AFE"/>
    <w:multiLevelType w:val="hybridMultilevel"/>
    <w:tmpl w:val="A712FEAA"/>
    <w:lvl w:ilvl="0" w:tplc="6C00D024">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nsid w:val="7E40297F"/>
    <w:multiLevelType w:val="hybridMultilevel"/>
    <w:tmpl w:val="2290714E"/>
    <w:lvl w:ilvl="0" w:tplc="8B8E5A6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7F0C31B3"/>
    <w:multiLevelType w:val="hybridMultilevel"/>
    <w:tmpl w:val="73EA5A3C"/>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2"/>
  </w:num>
  <w:num w:numId="4">
    <w:abstractNumId w:val="17"/>
  </w:num>
  <w:num w:numId="5">
    <w:abstractNumId w:val="16"/>
  </w:num>
  <w:num w:numId="6">
    <w:abstractNumId w:val="18"/>
  </w:num>
  <w:num w:numId="7">
    <w:abstractNumId w:val="27"/>
  </w:num>
  <w:num w:numId="8">
    <w:abstractNumId w:val="10"/>
  </w:num>
  <w:num w:numId="9">
    <w:abstractNumId w:val="24"/>
  </w:num>
  <w:num w:numId="10">
    <w:abstractNumId w:val="0"/>
  </w:num>
  <w:num w:numId="11">
    <w:abstractNumId w:val="13"/>
  </w:num>
  <w:num w:numId="12">
    <w:abstractNumId w:val="14"/>
  </w:num>
  <w:num w:numId="13">
    <w:abstractNumId w:val="5"/>
  </w:num>
  <w:num w:numId="14">
    <w:abstractNumId w:val="23"/>
  </w:num>
  <w:num w:numId="15">
    <w:abstractNumId w:val="29"/>
  </w:num>
  <w:num w:numId="16">
    <w:abstractNumId w:val="20"/>
  </w:num>
  <w:num w:numId="17">
    <w:abstractNumId w:val="3"/>
  </w:num>
  <w:num w:numId="18">
    <w:abstractNumId w:val="32"/>
  </w:num>
  <w:num w:numId="19">
    <w:abstractNumId w:val="25"/>
  </w:num>
  <w:num w:numId="20">
    <w:abstractNumId w:val="30"/>
  </w:num>
  <w:num w:numId="21">
    <w:abstractNumId w:val="12"/>
  </w:num>
  <w:num w:numId="22">
    <w:abstractNumId w:val="9"/>
  </w:num>
  <w:num w:numId="23">
    <w:abstractNumId w:val="11"/>
  </w:num>
  <w:num w:numId="24">
    <w:abstractNumId w:val="21"/>
  </w:num>
  <w:num w:numId="25">
    <w:abstractNumId w:val="7"/>
  </w:num>
  <w:num w:numId="26">
    <w:abstractNumId w:val="6"/>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9"/>
  </w:num>
  <w:num w:numId="30">
    <w:abstractNumId w:val="4"/>
  </w:num>
  <w:num w:numId="31">
    <w:abstractNumId w:val="1"/>
  </w:num>
  <w:num w:numId="32">
    <w:abstractNumId w:val="28"/>
  </w:num>
  <w:num w:numId="33">
    <w:abstractNumId w:val="15"/>
  </w:num>
  <w:num w:numId="34">
    <w:abstractNumId w:val="2"/>
  </w:num>
  <w:num w:numId="35">
    <w:abstractNumId w:val="8"/>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FC"/>
    <w:rsid w:val="000050B6"/>
    <w:rsid w:val="00005619"/>
    <w:rsid w:val="000158DC"/>
    <w:rsid w:val="00015BF0"/>
    <w:rsid w:val="0002100A"/>
    <w:rsid w:val="00033ABE"/>
    <w:rsid w:val="00033CE3"/>
    <w:rsid w:val="00036637"/>
    <w:rsid w:val="000453E7"/>
    <w:rsid w:val="0004776E"/>
    <w:rsid w:val="00053877"/>
    <w:rsid w:val="00061C63"/>
    <w:rsid w:val="00062A77"/>
    <w:rsid w:val="00077819"/>
    <w:rsid w:val="00083DF0"/>
    <w:rsid w:val="000851BF"/>
    <w:rsid w:val="000921FA"/>
    <w:rsid w:val="000A0490"/>
    <w:rsid w:val="000C474D"/>
    <w:rsid w:val="000D4F61"/>
    <w:rsid w:val="000D60CB"/>
    <w:rsid w:val="000E5081"/>
    <w:rsid w:val="000F2FB9"/>
    <w:rsid w:val="000F5B9F"/>
    <w:rsid w:val="001068AF"/>
    <w:rsid w:val="001305F0"/>
    <w:rsid w:val="00152B13"/>
    <w:rsid w:val="001542B8"/>
    <w:rsid w:val="001559A2"/>
    <w:rsid w:val="00157E22"/>
    <w:rsid w:val="00162EBD"/>
    <w:rsid w:val="00167D00"/>
    <w:rsid w:val="00174F7A"/>
    <w:rsid w:val="00175299"/>
    <w:rsid w:val="00180608"/>
    <w:rsid w:val="00186E76"/>
    <w:rsid w:val="00195408"/>
    <w:rsid w:val="001A2BBC"/>
    <w:rsid w:val="001A4061"/>
    <w:rsid w:val="001C3AE6"/>
    <w:rsid w:val="001D30C7"/>
    <w:rsid w:val="001E05BF"/>
    <w:rsid w:val="001E4F44"/>
    <w:rsid w:val="001E57B4"/>
    <w:rsid w:val="001F4563"/>
    <w:rsid w:val="001F73FB"/>
    <w:rsid w:val="00200C2C"/>
    <w:rsid w:val="00201D70"/>
    <w:rsid w:val="002051D4"/>
    <w:rsid w:val="002407D1"/>
    <w:rsid w:val="00241EA9"/>
    <w:rsid w:val="002451A2"/>
    <w:rsid w:val="00245EBB"/>
    <w:rsid w:val="00250473"/>
    <w:rsid w:val="00250FA2"/>
    <w:rsid w:val="002721D1"/>
    <w:rsid w:val="002722E2"/>
    <w:rsid w:val="00273BEC"/>
    <w:rsid w:val="00273F16"/>
    <w:rsid w:val="0028350D"/>
    <w:rsid w:val="00286276"/>
    <w:rsid w:val="00290F36"/>
    <w:rsid w:val="00293413"/>
    <w:rsid w:val="002A7351"/>
    <w:rsid w:val="002C074D"/>
    <w:rsid w:val="002D0D3C"/>
    <w:rsid w:val="002D4B30"/>
    <w:rsid w:val="002D4BB7"/>
    <w:rsid w:val="002D4C93"/>
    <w:rsid w:val="002E6D15"/>
    <w:rsid w:val="002E7322"/>
    <w:rsid w:val="002F2B1F"/>
    <w:rsid w:val="0030213E"/>
    <w:rsid w:val="00320891"/>
    <w:rsid w:val="00327C6B"/>
    <w:rsid w:val="00332CEE"/>
    <w:rsid w:val="00334877"/>
    <w:rsid w:val="00344E72"/>
    <w:rsid w:val="003450EE"/>
    <w:rsid w:val="003559D1"/>
    <w:rsid w:val="003620A6"/>
    <w:rsid w:val="0038516F"/>
    <w:rsid w:val="003920AC"/>
    <w:rsid w:val="0039564C"/>
    <w:rsid w:val="003A29AF"/>
    <w:rsid w:val="003A6D8C"/>
    <w:rsid w:val="003B446E"/>
    <w:rsid w:val="003B54A3"/>
    <w:rsid w:val="003B5DDC"/>
    <w:rsid w:val="003B6140"/>
    <w:rsid w:val="003C05C8"/>
    <w:rsid w:val="003C30E5"/>
    <w:rsid w:val="003C38D0"/>
    <w:rsid w:val="003D4341"/>
    <w:rsid w:val="003D7F35"/>
    <w:rsid w:val="003E071B"/>
    <w:rsid w:val="003E0D36"/>
    <w:rsid w:val="003E6107"/>
    <w:rsid w:val="003E7B03"/>
    <w:rsid w:val="00401307"/>
    <w:rsid w:val="00414DF2"/>
    <w:rsid w:val="004156AC"/>
    <w:rsid w:val="00425213"/>
    <w:rsid w:val="00435E3B"/>
    <w:rsid w:val="004523D1"/>
    <w:rsid w:val="00457332"/>
    <w:rsid w:val="00466675"/>
    <w:rsid w:val="00474558"/>
    <w:rsid w:val="00475968"/>
    <w:rsid w:val="00476715"/>
    <w:rsid w:val="00480A42"/>
    <w:rsid w:val="00491D68"/>
    <w:rsid w:val="004936A5"/>
    <w:rsid w:val="00493ABF"/>
    <w:rsid w:val="00497217"/>
    <w:rsid w:val="004A0A43"/>
    <w:rsid w:val="004A618B"/>
    <w:rsid w:val="004A6406"/>
    <w:rsid w:val="004B00EF"/>
    <w:rsid w:val="004B079A"/>
    <w:rsid w:val="004B76DD"/>
    <w:rsid w:val="004D6DCB"/>
    <w:rsid w:val="004D712E"/>
    <w:rsid w:val="004E4415"/>
    <w:rsid w:val="00500AA0"/>
    <w:rsid w:val="00501709"/>
    <w:rsid w:val="0051097B"/>
    <w:rsid w:val="00513EFD"/>
    <w:rsid w:val="00517497"/>
    <w:rsid w:val="00550769"/>
    <w:rsid w:val="00552C04"/>
    <w:rsid w:val="00555BF2"/>
    <w:rsid w:val="00580B76"/>
    <w:rsid w:val="00595F3E"/>
    <w:rsid w:val="005A5830"/>
    <w:rsid w:val="005B5895"/>
    <w:rsid w:val="005D5790"/>
    <w:rsid w:val="005D5C36"/>
    <w:rsid w:val="005E32A5"/>
    <w:rsid w:val="005E618F"/>
    <w:rsid w:val="005F1F94"/>
    <w:rsid w:val="0060362F"/>
    <w:rsid w:val="006109EF"/>
    <w:rsid w:val="00612955"/>
    <w:rsid w:val="006461E2"/>
    <w:rsid w:val="00652AF9"/>
    <w:rsid w:val="00652DE0"/>
    <w:rsid w:val="006543BA"/>
    <w:rsid w:val="00657613"/>
    <w:rsid w:val="00664B35"/>
    <w:rsid w:val="00666F7A"/>
    <w:rsid w:val="006732FC"/>
    <w:rsid w:val="006735A3"/>
    <w:rsid w:val="00673777"/>
    <w:rsid w:val="006755B7"/>
    <w:rsid w:val="006778FC"/>
    <w:rsid w:val="00682B4B"/>
    <w:rsid w:val="00694D32"/>
    <w:rsid w:val="006B7F9D"/>
    <w:rsid w:val="006C4AF0"/>
    <w:rsid w:val="006D78B0"/>
    <w:rsid w:val="006E1368"/>
    <w:rsid w:val="006E1544"/>
    <w:rsid w:val="006E76C5"/>
    <w:rsid w:val="006F2BC2"/>
    <w:rsid w:val="00710D95"/>
    <w:rsid w:val="007220B1"/>
    <w:rsid w:val="00735DB2"/>
    <w:rsid w:val="00736676"/>
    <w:rsid w:val="007444B6"/>
    <w:rsid w:val="00747AF0"/>
    <w:rsid w:val="007613FC"/>
    <w:rsid w:val="00762236"/>
    <w:rsid w:val="0077032A"/>
    <w:rsid w:val="00775EAC"/>
    <w:rsid w:val="0079499F"/>
    <w:rsid w:val="00795209"/>
    <w:rsid w:val="007A1E64"/>
    <w:rsid w:val="007A4FFC"/>
    <w:rsid w:val="007B53E0"/>
    <w:rsid w:val="007C2BC9"/>
    <w:rsid w:val="007C62AB"/>
    <w:rsid w:val="007D4476"/>
    <w:rsid w:val="007E40FE"/>
    <w:rsid w:val="00800EAF"/>
    <w:rsid w:val="0080634C"/>
    <w:rsid w:val="00817D2B"/>
    <w:rsid w:val="0082079D"/>
    <w:rsid w:val="00835F2F"/>
    <w:rsid w:val="00841385"/>
    <w:rsid w:val="008563AE"/>
    <w:rsid w:val="00870E83"/>
    <w:rsid w:val="0087179D"/>
    <w:rsid w:val="00872779"/>
    <w:rsid w:val="00873750"/>
    <w:rsid w:val="00884123"/>
    <w:rsid w:val="008940A1"/>
    <w:rsid w:val="008B20B3"/>
    <w:rsid w:val="008B54BE"/>
    <w:rsid w:val="008B6500"/>
    <w:rsid w:val="008B7435"/>
    <w:rsid w:val="008C15A7"/>
    <w:rsid w:val="008D1AD4"/>
    <w:rsid w:val="008D66C4"/>
    <w:rsid w:val="00900425"/>
    <w:rsid w:val="00903C62"/>
    <w:rsid w:val="0090694E"/>
    <w:rsid w:val="0090721F"/>
    <w:rsid w:val="00923761"/>
    <w:rsid w:val="00930588"/>
    <w:rsid w:val="009310F1"/>
    <w:rsid w:val="009329D8"/>
    <w:rsid w:val="009467DD"/>
    <w:rsid w:val="009561C0"/>
    <w:rsid w:val="00970B5B"/>
    <w:rsid w:val="00973FF6"/>
    <w:rsid w:val="00980C4D"/>
    <w:rsid w:val="009832AE"/>
    <w:rsid w:val="00987BCC"/>
    <w:rsid w:val="00993F1E"/>
    <w:rsid w:val="009B6C3B"/>
    <w:rsid w:val="009D0EAA"/>
    <w:rsid w:val="009D7D91"/>
    <w:rsid w:val="009E223A"/>
    <w:rsid w:val="009E5C15"/>
    <w:rsid w:val="009F4624"/>
    <w:rsid w:val="009F6AE4"/>
    <w:rsid w:val="00A11F2B"/>
    <w:rsid w:val="00A202BE"/>
    <w:rsid w:val="00A25A63"/>
    <w:rsid w:val="00A2606A"/>
    <w:rsid w:val="00A34D65"/>
    <w:rsid w:val="00A3696B"/>
    <w:rsid w:val="00A450F4"/>
    <w:rsid w:val="00A52C34"/>
    <w:rsid w:val="00A538EB"/>
    <w:rsid w:val="00A54827"/>
    <w:rsid w:val="00A5555F"/>
    <w:rsid w:val="00A63ABC"/>
    <w:rsid w:val="00A65832"/>
    <w:rsid w:val="00A759FB"/>
    <w:rsid w:val="00A86ACB"/>
    <w:rsid w:val="00A910AA"/>
    <w:rsid w:val="00AA1059"/>
    <w:rsid w:val="00AA1D07"/>
    <w:rsid w:val="00AA3746"/>
    <w:rsid w:val="00AB4B87"/>
    <w:rsid w:val="00AC0B81"/>
    <w:rsid w:val="00AC0EC4"/>
    <w:rsid w:val="00AC2643"/>
    <w:rsid w:val="00AC5D75"/>
    <w:rsid w:val="00B00BCF"/>
    <w:rsid w:val="00B213EB"/>
    <w:rsid w:val="00B2597F"/>
    <w:rsid w:val="00B47C43"/>
    <w:rsid w:val="00B557E5"/>
    <w:rsid w:val="00B60BDF"/>
    <w:rsid w:val="00B63E10"/>
    <w:rsid w:val="00B6602D"/>
    <w:rsid w:val="00B84AF8"/>
    <w:rsid w:val="00B863CA"/>
    <w:rsid w:val="00B87687"/>
    <w:rsid w:val="00B93860"/>
    <w:rsid w:val="00BA2168"/>
    <w:rsid w:val="00BA407C"/>
    <w:rsid w:val="00BA56C0"/>
    <w:rsid w:val="00BB62D2"/>
    <w:rsid w:val="00BD4D98"/>
    <w:rsid w:val="00BD66BA"/>
    <w:rsid w:val="00BE195C"/>
    <w:rsid w:val="00BE41CE"/>
    <w:rsid w:val="00BE4F06"/>
    <w:rsid w:val="00BF2639"/>
    <w:rsid w:val="00C074E0"/>
    <w:rsid w:val="00C13552"/>
    <w:rsid w:val="00C173D4"/>
    <w:rsid w:val="00C17ADD"/>
    <w:rsid w:val="00C3076E"/>
    <w:rsid w:val="00C36C80"/>
    <w:rsid w:val="00C41484"/>
    <w:rsid w:val="00C439C5"/>
    <w:rsid w:val="00C532D4"/>
    <w:rsid w:val="00C55EBD"/>
    <w:rsid w:val="00C56D27"/>
    <w:rsid w:val="00C6217C"/>
    <w:rsid w:val="00C65617"/>
    <w:rsid w:val="00C81AE0"/>
    <w:rsid w:val="00C8381C"/>
    <w:rsid w:val="00CB6737"/>
    <w:rsid w:val="00CC47FC"/>
    <w:rsid w:val="00CC5E9B"/>
    <w:rsid w:val="00CC68DE"/>
    <w:rsid w:val="00CC76A4"/>
    <w:rsid w:val="00CC778F"/>
    <w:rsid w:val="00CE1E1D"/>
    <w:rsid w:val="00D12958"/>
    <w:rsid w:val="00D2012D"/>
    <w:rsid w:val="00D315DE"/>
    <w:rsid w:val="00D50309"/>
    <w:rsid w:val="00D5394F"/>
    <w:rsid w:val="00D67F8A"/>
    <w:rsid w:val="00D74452"/>
    <w:rsid w:val="00D812DE"/>
    <w:rsid w:val="00D82FB4"/>
    <w:rsid w:val="00D84050"/>
    <w:rsid w:val="00D84975"/>
    <w:rsid w:val="00D87FA7"/>
    <w:rsid w:val="00D90147"/>
    <w:rsid w:val="00DC37F2"/>
    <w:rsid w:val="00DE469F"/>
    <w:rsid w:val="00DE763D"/>
    <w:rsid w:val="00DE7EB2"/>
    <w:rsid w:val="00E0076F"/>
    <w:rsid w:val="00E116BE"/>
    <w:rsid w:val="00E128CB"/>
    <w:rsid w:val="00E1410E"/>
    <w:rsid w:val="00E24B5E"/>
    <w:rsid w:val="00E301B0"/>
    <w:rsid w:val="00E332E1"/>
    <w:rsid w:val="00E44662"/>
    <w:rsid w:val="00E53878"/>
    <w:rsid w:val="00E60355"/>
    <w:rsid w:val="00E83562"/>
    <w:rsid w:val="00E83AB2"/>
    <w:rsid w:val="00E848EE"/>
    <w:rsid w:val="00E854D0"/>
    <w:rsid w:val="00E9447B"/>
    <w:rsid w:val="00E9514B"/>
    <w:rsid w:val="00EA255A"/>
    <w:rsid w:val="00EA4402"/>
    <w:rsid w:val="00EA4A04"/>
    <w:rsid w:val="00EB1466"/>
    <w:rsid w:val="00EB1845"/>
    <w:rsid w:val="00EB1F5B"/>
    <w:rsid w:val="00EB5791"/>
    <w:rsid w:val="00EB79AC"/>
    <w:rsid w:val="00EB7EA1"/>
    <w:rsid w:val="00EC1735"/>
    <w:rsid w:val="00ED1816"/>
    <w:rsid w:val="00ED747B"/>
    <w:rsid w:val="00EE200F"/>
    <w:rsid w:val="00EE3A44"/>
    <w:rsid w:val="00EF0456"/>
    <w:rsid w:val="00EF6BF2"/>
    <w:rsid w:val="00EF7BF7"/>
    <w:rsid w:val="00F01C3D"/>
    <w:rsid w:val="00F139EE"/>
    <w:rsid w:val="00F30D6F"/>
    <w:rsid w:val="00F3591A"/>
    <w:rsid w:val="00F418B6"/>
    <w:rsid w:val="00F47A22"/>
    <w:rsid w:val="00F50E20"/>
    <w:rsid w:val="00F569FF"/>
    <w:rsid w:val="00F62050"/>
    <w:rsid w:val="00F63B13"/>
    <w:rsid w:val="00F65363"/>
    <w:rsid w:val="00F67803"/>
    <w:rsid w:val="00F72045"/>
    <w:rsid w:val="00F74A57"/>
    <w:rsid w:val="00F74C1B"/>
    <w:rsid w:val="00F76BFA"/>
    <w:rsid w:val="00F76F86"/>
    <w:rsid w:val="00F801EC"/>
    <w:rsid w:val="00F93134"/>
    <w:rsid w:val="00FA2E0B"/>
    <w:rsid w:val="00FA56D9"/>
    <w:rsid w:val="00FB0B41"/>
    <w:rsid w:val="00FB211A"/>
    <w:rsid w:val="00FC1E6F"/>
    <w:rsid w:val="00FD3917"/>
    <w:rsid w:val="00FD7026"/>
    <w:rsid w:val="00FF0BA6"/>
    <w:rsid w:val="00FF4623"/>
    <w:rsid w:val="00FF4B7B"/>
    <w:rsid w:val="00FF54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A9E316-49D9-4709-8F00-FA419396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7F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47FC"/>
    <w:pPr>
      <w:jc w:val="both"/>
    </w:pPr>
    <w:rPr>
      <w:lang w:val="es-MX"/>
    </w:rPr>
  </w:style>
  <w:style w:type="character" w:customStyle="1" w:styleId="TextoindependienteCar">
    <w:name w:val="Texto independiente Car"/>
    <w:basedOn w:val="Fuentedeprrafopredeter"/>
    <w:link w:val="Textoindependiente"/>
    <w:rsid w:val="00CC47FC"/>
    <w:rPr>
      <w:rFonts w:ascii="Times New Roman" w:eastAsia="Times New Roman" w:hAnsi="Times New Roman" w:cs="Times New Roman"/>
      <w:sz w:val="24"/>
      <w:szCs w:val="24"/>
      <w:lang w:eastAsia="es-ES"/>
    </w:rPr>
  </w:style>
  <w:style w:type="paragraph" w:styleId="Sinespaciado">
    <w:name w:val="No Spacing"/>
    <w:uiPriority w:val="1"/>
    <w:qFormat/>
    <w:rsid w:val="00CC47FC"/>
    <w:pPr>
      <w:spacing w:after="0" w:line="240" w:lineRule="auto"/>
    </w:pPr>
    <w:rPr>
      <w:rFonts w:eastAsiaTheme="minorEastAsia"/>
      <w:lang w:eastAsia="es-MX"/>
    </w:rPr>
  </w:style>
  <w:style w:type="paragraph" w:customStyle="1" w:styleId="Default">
    <w:name w:val="Default"/>
    <w:rsid w:val="00CC47FC"/>
    <w:pPr>
      <w:autoSpaceDE w:val="0"/>
      <w:autoSpaceDN w:val="0"/>
      <w:adjustRightInd w:val="0"/>
      <w:spacing w:after="0" w:line="240" w:lineRule="auto"/>
    </w:pPr>
    <w:rPr>
      <w:rFonts w:ascii="Arial" w:eastAsiaTheme="minorEastAsia" w:hAnsi="Arial" w:cs="Arial"/>
      <w:color w:val="000000"/>
      <w:sz w:val="24"/>
      <w:szCs w:val="24"/>
      <w:lang w:eastAsia="es-MX"/>
    </w:rPr>
  </w:style>
  <w:style w:type="paragraph" w:styleId="Encabezado">
    <w:name w:val="header"/>
    <w:basedOn w:val="Normal"/>
    <w:link w:val="EncabezadoCar"/>
    <w:uiPriority w:val="99"/>
    <w:unhideWhenUsed/>
    <w:rsid w:val="00CC47FC"/>
    <w:pPr>
      <w:tabs>
        <w:tab w:val="center" w:pos="4419"/>
        <w:tab w:val="right" w:pos="8838"/>
      </w:tabs>
    </w:pPr>
  </w:style>
  <w:style w:type="character" w:customStyle="1" w:styleId="EncabezadoCar">
    <w:name w:val="Encabezado Car"/>
    <w:basedOn w:val="Fuentedeprrafopredeter"/>
    <w:link w:val="Encabezado"/>
    <w:uiPriority w:val="99"/>
    <w:rsid w:val="00CC4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47FC"/>
    <w:pPr>
      <w:tabs>
        <w:tab w:val="center" w:pos="4419"/>
        <w:tab w:val="right" w:pos="8838"/>
      </w:tabs>
    </w:pPr>
  </w:style>
  <w:style w:type="character" w:customStyle="1" w:styleId="PiedepginaCar">
    <w:name w:val="Pie de página Car"/>
    <w:basedOn w:val="Fuentedeprrafopredeter"/>
    <w:link w:val="Piedepgina"/>
    <w:uiPriority w:val="99"/>
    <w:rsid w:val="00CC47F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69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696B"/>
    <w:rPr>
      <w:rFonts w:ascii="Segoe UI" w:eastAsia="Times New Roman" w:hAnsi="Segoe UI" w:cs="Segoe UI"/>
      <w:sz w:val="18"/>
      <w:szCs w:val="18"/>
      <w:lang w:val="es-ES" w:eastAsia="es-ES"/>
    </w:rPr>
  </w:style>
  <w:style w:type="paragraph" w:styleId="Prrafodelista">
    <w:name w:val="List Paragraph"/>
    <w:basedOn w:val="Normal"/>
    <w:uiPriority w:val="34"/>
    <w:qFormat/>
    <w:rsid w:val="00162EBD"/>
    <w:pPr>
      <w:ind w:left="720"/>
      <w:contextualSpacing/>
    </w:pPr>
  </w:style>
  <w:style w:type="table" w:styleId="Tablaconcuadrcula">
    <w:name w:val="Table Grid"/>
    <w:basedOn w:val="Tablanormal"/>
    <w:uiPriority w:val="39"/>
    <w:rsid w:val="00015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973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F2639"/>
    <w:rPr>
      <w:sz w:val="16"/>
      <w:szCs w:val="16"/>
    </w:rPr>
  </w:style>
  <w:style w:type="paragraph" w:styleId="Textocomentario">
    <w:name w:val="annotation text"/>
    <w:basedOn w:val="Normal"/>
    <w:link w:val="TextocomentarioCar"/>
    <w:uiPriority w:val="99"/>
    <w:semiHidden/>
    <w:unhideWhenUsed/>
    <w:rsid w:val="00BF2639"/>
    <w:rPr>
      <w:sz w:val="20"/>
      <w:szCs w:val="20"/>
    </w:rPr>
  </w:style>
  <w:style w:type="character" w:customStyle="1" w:styleId="TextocomentarioCar">
    <w:name w:val="Texto comentario Car"/>
    <w:basedOn w:val="Fuentedeprrafopredeter"/>
    <w:link w:val="Textocomentario"/>
    <w:uiPriority w:val="99"/>
    <w:semiHidden/>
    <w:rsid w:val="00BF263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F2639"/>
    <w:rPr>
      <w:b/>
      <w:bCs/>
    </w:rPr>
  </w:style>
  <w:style w:type="character" w:customStyle="1" w:styleId="AsuntodelcomentarioCar">
    <w:name w:val="Asunto del comentario Car"/>
    <w:basedOn w:val="TextocomentarioCar"/>
    <w:link w:val="Asuntodelcomentario"/>
    <w:uiPriority w:val="99"/>
    <w:semiHidden/>
    <w:rsid w:val="00BF2639"/>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20049">
      <w:bodyDiv w:val="1"/>
      <w:marLeft w:val="0"/>
      <w:marRight w:val="0"/>
      <w:marTop w:val="0"/>
      <w:marBottom w:val="0"/>
      <w:divBdr>
        <w:top w:val="none" w:sz="0" w:space="0" w:color="auto"/>
        <w:left w:val="none" w:sz="0" w:space="0" w:color="auto"/>
        <w:bottom w:val="none" w:sz="0" w:space="0" w:color="auto"/>
        <w:right w:val="none" w:sz="0" w:space="0" w:color="auto"/>
      </w:divBdr>
    </w:div>
    <w:div w:id="992639622">
      <w:bodyDiv w:val="1"/>
      <w:marLeft w:val="0"/>
      <w:marRight w:val="0"/>
      <w:marTop w:val="0"/>
      <w:marBottom w:val="0"/>
      <w:divBdr>
        <w:top w:val="none" w:sz="0" w:space="0" w:color="auto"/>
        <w:left w:val="none" w:sz="0" w:space="0" w:color="auto"/>
        <w:bottom w:val="none" w:sz="0" w:space="0" w:color="auto"/>
        <w:right w:val="none" w:sz="0" w:space="0" w:color="auto"/>
      </w:divBdr>
    </w:div>
    <w:div w:id="1209534659">
      <w:bodyDiv w:val="1"/>
      <w:marLeft w:val="0"/>
      <w:marRight w:val="0"/>
      <w:marTop w:val="0"/>
      <w:marBottom w:val="0"/>
      <w:divBdr>
        <w:top w:val="none" w:sz="0" w:space="0" w:color="auto"/>
        <w:left w:val="none" w:sz="0" w:space="0" w:color="auto"/>
        <w:bottom w:val="none" w:sz="0" w:space="0" w:color="auto"/>
        <w:right w:val="none" w:sz="0" w:space="0" w:color="auto"/>
      </w:divBdr>
    </w:div>
    <w:div w:id="12591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0CF29-E092-4C96-8060-654E928A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16211</TotalTime>
  <Pages>6</Pages>
  <Words>2750</Words>
  <Characters>15127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146</cp:revision>
  <cp:lastPrinted>2017-11-09T20:50:00Z</cp:lastPrinted>
  <dcterms:created xsi:type="dcterms:W3CDTF">2016-10-21T19:17:00Z</dcterms:created>
  <dcterms:modified xsi:type="dcterms:W3CDTF">2018-02-28T19:16:00Z</dcterms:modified>
</cp:coreProperties>
</file>